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AFBDF92" w14:textId="607A0B1E" w:rsidR="00DB5E55" w:rsidRPr="00494E0E" w:rsidRDefault="00B27843" w:rsidP="00DB5E55">
      <w:pPr>
        <w:spacing w:after="0" w:afterAutospacing="0" w:line="240" w:lineRule="auto"/>
        <w:rPr>
          <w:b/>
        </w:rPr>
      </w:pPr>
      <w:r w:rsidRPr="00494E0E">
        <w:rPr>
          <w:b/>
        </w:rPr>
        <w:t>Příloha</w:t>
      </w:r>
      <w:r w:rsidR="007800FE" w:rsidRPr="00494E0E">
        <w:rPr>
          <w:b/>
        </w:rPr>
        <w:t xml:space="preserve"> </w:t>
      </w:r>
      <w:r w:rsidR="00513C67" w:rsidRPr="00494E0E">
        <w:rPr>
          <w:b/>
        </w:rPr>
        <w:t>č.</w:t>
      </w:r>
      <w:r w:rsidR="004C3E21" w:rsidRPr="00494E0E">
        <w:rPr>
          <w:b/>
        </w:rPr>
        <w:t xml:space="preserve"> 2</w:t>
      </w:r>
      <w:r w:rsidR="00513C67" w:rsidRPr="00494E0E">
        <w:rPr>
          <w:b/>
        </w:rPr>
        <w:t xml:space="preserve"> –</w:t>
      </w:r>
      <w:r w:rsidR="007800FE" w:rsidRPr="00494E0E">
        <w:rPr>
          <w:b/>
        </w:rPr>
        <w:t xml:space="preserve"> </w:t>
      </w:r>
      <w:r w:rsidR="006E62A5" w:rsidRPr="00494E0E">
        <w:rPr>
          <w:b/>
        </w:rPr>
        <w:t xml:space="preserve">Závazné </w:t>
      </w:r>
      <w:r w:rsidR="00513C67" w:rsidRPr="00494E0E">
        <w:rPr>
          <w:b/>
        </w:rPr>
        <w:t>technické</w:t>
      </w:r>
      <w:r w:rsidR="004C3E21" w:rsidRPr="00494E0E">
        <w:rPr>
          <w:b/>
        </w:rPr>
        <w:t xml:space="preserve"> </w:t>
      </w:r>
      <w:r w:rsidR="007800FE" w:rsidRPr="00494E0E">
        <w:rPr>
          <w:b/>
        </w:rPr>
        <w:t>parametry sloupů pro VO</w:t>
      </w:r>
    </w:p>
    <w:p w14:paraId="6F4F9C69" w14:textId="77777777" w:rsidR="007800FE" w:rsidRPr="00494E0E" w:rsidRDefault="007800FE" w:rsidP="00DB5E55">
      <w:pPr>
        <w:spacing w:after="0" w:afterAutospacing="0" w:line="240" w:lineRule="auto"/>
        <w:rPr>
          <w:b/>
        </w:rPr>
      </w:pPr>
    </w:p>
    <w:p w14:paraId="45EABA03" w14:textId="77777777" w:rsidR="001537BB" w:rsidRPr="00494E0E" w:rsidRDefault="001537BB" w:rsidP="00DB5E55">
      <w:pPr>
        <w:spacing w:after="0" w:afterAutospacing="0" w:line="240" w:lineRule="auto"/>
        <w:rPr>
          <w:b/>
        </w:rPr>
      </w:pPr>
    </w:p>
    <w:p w14:paraId="0BBCBF61" w14:textId="77777777" w:rsidR="00EC5487" w:rsidRPr="00494E0E" w:rsidRDefault="004C7332" w:rsidP="008C33FD">
      <w:pPr>
        <w:spacing w:after="0" w:afterAutospacing="0" w:line="240" w:lineRule="auto"/>
        <w:rPr>
          <w:b/>
        </w:rPr>
      </w:pPr>
      <w:r w:rsidRPr="00494E0E">
        <w:rPr>
          <w:b/>
        </w:rPr>
        <w:t>Stožáry pro veřejné osvětlení:</w:t>
      </w:r>
    </w:p>
    <w:p w14:paraId="5BE19A36" w14:textId="7B648F18" w:rsidR="008C33FD" w:rsidRPr="00494E0E" w:rsidRDefault="004C7332" w:rsidP="008C33FD">
      <w:pPr>
        <w:pStyle w:val="Bezmezer"/>
        <w:spacing w:after="100"/>
        <w:jc w:val="both"/>
      </w:pPr>
      <w:r w:rsidRPr="00494E0E">
        <w:t xml:space="preserve">Stožáry o jmenovitých </w:t>
      </w:r>
      <w:proofErr w:type="gramStart"/>
      <w:r w:rsidRPr="00494E0E">
        <w:t xml:space="preserve">výškách </w:t>
      </w:r>
      <w:r w:rsidR="00941C72" w:rsidRPr="00494E0E">
        <w:t xml:space="preserve"> </w:t>
      </w:r>
      <w:r w:rsidR="00203A31" w:rsidRPr="00494E0E">
        <w:t>5</w:t>
      </w:r>
      <w:proofErr w:type="gramEnd"/>
      <w:r w:rsidR="00941C72" w:rsidRPr="00494E0E">
        <w:t xml:space="preserve">, </w:t>
      </w:r>
      <w:r w:rsidR="006E17FE" w:rsidRPr="00494E0E">
        <w:t>6,</w:t>
      </w:r>
      <w:r w:rsidR="00152E6D" w:rsidRPr="00494E0E">
        <w:t xml:space="preserve"> </w:t>
      </w:r>
      <w:r w:rsidR="00941C72" w:rsidRPr="00494E0E">
        <w:t>8</w:t>
      </w:r>
      <w:r w:rsidR="009F7666">
        <w:t xml:space="preserve">, </w:t>
      </w:r>
      <w:r w:rsidR="00941C72" w:rsidRPr="00494E0E">
        <w:t>10</w:t>
      </w:r>
      <w:r w:rsidR="009F7666">
        <w:t xml:space="preserve">, </w:t>
      </w:r>
      <w:r w:rsidR="009F7666" w:rsidRPr="009F7666">
        <w:rPr>
          <w:highlight w:val="yellow"/>
        </w:rPr>
        <w:t>12 a 14</w:t>
      </w:r>
      <w:r w:rsidR="00152E6D" w:rsidRPr="00494E0E">
        <w:t xml:space="preserve"> </w:t>
      </w:r>
      <w:r w:rsidR="0067163D" w:rsidRPr="00494E0E">
        <w:t xml:space="preserve">metrů </w:t>
      </w:r>
      <w:r w:rsidRPr="00494E0E">
        <w:t>v provedení vetknuté do země</w:t>
      </w:r>
      <w:r w:rsidR="00BD6D4A" w:rsidRPr="00494E0E">
        <w:t xml:space="preserve"> (</w:t>
      </w:r>
      <w:r w:rsidR="0062244A" w:rsidRPr="00494E0E">
        <w:t xml:space="preserve">trubkový osazený </w:t>
      </w:r>
      <w:proofErr w:type="gramStart"/>
      <w:r w:rsidR="0062244A" w:rsidRPr="00494E0E">
        <w:t xml:space="preserve">stožár </w:t>
      </w:r>
      <w:r w:rsidR="00BD6D4A" w:rsidRPr="00494E0E">
        <w:t xml:space="preserve"> svařen</w:t>
      </w:r>
      <w:r w:rsidR="0062244A" w:rsidRPr="00494E0E">
        <w:t>ý</w:t>
      </w:r>
      <w:proofErr w:type="gramEnd"/>
      <w:r w:rsidR="00BD6D4A" w:rsidRPr="00494E0E">
        <w:t xml:space="preserve"> ze 3</w:t>
      </w:r>
      <w:r w:rsidR="00152E6D" w:rsidRPr="00494E0E">
        <w:t>.</w:t>
      </w:r>
      <w:r w:rsidR="00BD6D4A" w:rsidRPr="00494E0E">
        <w:t xml:space="preserve"> trubek</w:t>
      </w:r>
      <w:r w:rsidR="00127812" w:rsidRPr="00494E0E">
        <w:t xml:space="preserve"> – viz tabulka níže</w:t>
      </w:r>
      <w:r w:rsidR="00BD6D4A" w:rsidRPr="00494E0E">
        <w:t xml:space="preserve">). </w:t>
      </w:r>
      <w:r w:rsidRPr="00494E0E">
        <w:t>Stožáry jsou bezpatkové.</w:t>
      </w:r>
      <w:r w:rsidR="00EF3742" w:rsidRPr="00494E0E">
        <w:t xml:space="preserve"> Poptávány jsou sadové stožáry SB 5</w:t>
      </w:r>
      <w:r w:rsidR="00152E6D" w:rsidRPr="00494E0E">
        <w:t xml:space="preserve">, </w:t>
      </w:r>
      <w:r w:rsidR="000C6684" w:rsidRPr="00494E0E">
        <w:t xml:space="preserve">SB6 </w:t>
      </w:r>
      <w:r w:rsidR="00203A31" w:rsidRPr="00494E0E">
        <w:t xml:space="preserve">typ </w:t>
      </w:r>
      <w:r w:rsidR="00CA6BE8" w:rsidRPr="00494E0E">
        <w:t>„</w:t>
      </w:r>
      <w:r w:rsidR="00203A31" w:rsidRPr="00494E0E">
        <w:t>Brno</w:t>
      </w:r>
      <w:r w:rsidR="00CA6BE8" w:rsidRPr="00494E0E">
        <w:t>“</w:t>
      </w:r>
      <w:r w:rsidR="00203A31" w:rsidRPr="00494E0E">
        <w:t xml:space="preserve"> </w:t>
      </w:r>
      <w:r w:rsidR="00EF3742" w:rsidRPr="00494E0E">
        <w:t>vhodné pro osvětlení pěších zón, parků a silnic s nižší frekvencí provozu a</w:t>
      </w:r>
      <w:r w:rsidR="00203A31" w:rsidRPr="00494E0E">
        <w:t xml:space="preserve"> výložníkové stožáry JB8</w:t>
      </w:r>
      <w:r w:rsidR="009F7666">
        <w:t xml:space="preserve">, </w:t>
      </w:r>
      <w:r w:rsidR="00203A31" w:rsidRPr="00494E0E">
        <w:t>JB10</w:t>
      </w:r>
      <w:r w:rsidR="009F7666">
        <w:t xml:space="preserve">, </w:t>
      </w:r>
      <w:r w:rsidR="009F7666" w:rsidRPr="009F7666">
        <w:rPr>
          <w:highlight w:val="yellow"/>
        </w:rPr>
        <w:t>JB12 a JB 14</w:t>
      </w:r>
      <w:r w:rsidR="00203A31" w:rsidRPr="00494E0E">
        <w:t xml:space="preserve"> typ </w:t>
      </w:r>
      <w:r w:rsidR="00CA6BE8" w:rsidRPr="00494E0E">
        <w:t>„</w:t>
      </w:r>
      <w:r w:rsidR="00203A31" w:rsidRPr="00494E0E">
        <w:t>Brno</w:t>
      </w:r>
      <w:r w:rsidR="00CA6BE8" w:rsidRPr="00494E0E">
        <w:t>“</w:t>
      </w:r>
      <w:r w:rsidR="00EF3742" w:rsidRPr="00494E0E">
        <w:t xml:space="preserve"> pro osvětlení silnic I. a II. třídy.</w:t>
      </w:r>
      <w:r w:rsidR="004C1EF5" w:rsidRPr="00494E0E">
        <w:t xml:space="preserve"> Technická a výkresová specifikace jednotlivých stožár</w:t>
      </w:r>
      <w:r w:rsidR="00127812" w:rsidRPr="00494E0E">
        <w:t>ů</w:t>
      </w:r>
      <w:r w:rsidR="004C1EF5" w:rsidRPr="00494E0E">
        <w:t xml:space="preserve"> je uvedena v</w:t>
      </w:r>
      <w:r w:rsidR="008C33FD" w:rsidRPr="00494E0E">
        <w:t> </w:t>
      </w:r>
      <w:r w:rsidR="004C1EF5" w:rsidRPr="00494E0E">
        <w:t>přílohách</w:t>
      </w:r>
      <w:r w:rsidR="008C33FD" w:rsidRPr="00494E0E">
        <w:t xml:space="preserve"> tohoto dokumentu</w:t>
      </w:r>
      <w:r w:rsidR="00035F6C" w:rsidRPr="00494E0E">
        <w:t>.</w:t>
      </w:r>
      <w:r w:rsidR="008C33FD" w:rsidRPr="00494E0E">
        <w:t xml:space="preserve"> Typy stožárů jsou uvedeny v dokumentu </w:t>
      </w:r>
      <w:r w:rsidR="00513C67" w:rsidRPr="00494E0E">
        <w:rPr>
          <w:rFonts w:ascii="Arial" w:hAnsi="Arial" w:cs="Arial"/>
          <w:sz w:val="20"/>
          <w:szCs w:val="20"/>
        </w:rPr>
        <w:t>Příloha č. 1 - Soupis materiálů včetně specifikace a cen</w:t>
      </w:r>
      <w:r w:rsidR="008C33FD" w:rsidRPr="00494E0E">
        <w:t>, který je přílohou zadávací dokumentace.</w:t>
      </w:r>
    </w:p>
    <w:p w14:paraId="1294055A" w14:textId="03038408" w:rsidR="004C1EF5" w:rsidRPr="00494E0E" w:rsidRDefault="004C1EF5" w:rsidP="008C33FD">
      <w:pPr>
        <w:spacing w:line="240" w:lineRule="auto"/>
      </w:pPr>
      <w:r w:rsidRPr="00494E0E">
        <w:t>Průměr, síla, délka materiálu:</w:t>
      </w:r>
    </w:p>
    <w:tbl>
      <w:tblPr>
        <w:tblW w:w="0" w:type="auto"/>
        <w:tblInd w:w="57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39"/>
        <w:gridCol w:w="1004"/>
        <w:gridCol w:w="791"/>
        <w:gridCol w:w="1017"/>
        <w:gridCol w:w="926"/>
        <w:gridCol w:w="1017"/>
        <w:gridCol w:w="926"/>
        <w:gridCol w:w="1012"/>
        <w:gridCol w:w="963"/>
      </w:tblGrid>
      <w:tr w:rsidR="00494E0E" w:rsidRPr="00494E0E" w14:paraId="662D2FC8" w14:textId="77777777" w:rsidTr="006118CC">
        <w:trPr>
          <w:trHeight w:val="255"/>
        </w:trPr>
        <w:tc>
          <w:tcPr>
            <w:tcW w:w="1339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16C3E6A" w14:textId="77777777" w:rsidR="00CC25FD" w:rsidRPr="00494E0E" w:rsidRDefault="00CC25FD" w:rsidP="008C33FD">
            <w:pPr>
              <w:spacing w:after="0" w:afterAutospacing="0" w:line="240" w:lineRule="auto"/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</w:pPr>
            <w:r w:rsidRPr="00494E0E"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  <w:t> </w:t>
            </w:r>
          </w:p>
          <w:p w14:paraId="00A320A2" w14:textId="77777777" w:rsidR="00CC25FD" w:rsidRPr="00494E0E" w:rsidRDefault="00CC25FD" w:rsidP="008C33FD">
            <w:pPr>
              <w:spacing w:after="0" w:afterAutospacing="0" w:line="240" w:lineRule="auto"/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</w:pPr>
            <w:r w:rsidRPr="00494E0E"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  <w:t>Označení</w:t>
            </w:r>
          </w:p>
        </w:tc>
        <w:tc>
          <w:tcPr>
            <w:tcW w:w="1795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D279C34" w14:textId="77777777" w:rsidR="00CC25FD" w:rsidRPr="00494E0E" w:rsidRDefault="00CC25FD" w:rsidP="008C33FD">
            <w:pPr>
              <w:spacing w:after="0" w:afterAutospacing="0" w:line="240" w:lineRule="auto"/>
              <w:jc w:val="center"/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</w:pPr>
            <w:r w:rsidRPr="00494E0E"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  <w:t>1.dřík</w:t>
            </w:r>
          </w:p>
        </w:tc>
        <w:tc>
          <w:tcPr>
            <w:tcW w:w="1943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3A036F5" w14:textId="77777777" w:rsidR="00CC25FD" w:rsidRPr="00494E0E" w:rsidRDefault="00CC25FD" w:rsidP="008C33FD">
            <w:pPr>
              <w:spacing w:after="0" w:afterAutospacing="0" w:line="240" w:lineRule="auto"/>
              <w:jc w:val="center"/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</w:pPr>
            <w:r w:rsidRPr="00494E0E"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  <w:t>2.dřík</w:t>
            </w:r>
          </w:p>
        </w:tc>
        <w:tc>
          <w:tcPr>
            <w:tcW w:w="1943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4691F98" w14:textId="77777777" w:rsidR="00CC25FD" w:rsidRPr="00494E0E" w:rsidRDefault="00CC25FD" w:rsidP="008C33FD">
            <w:pPr>
              <w:spacing w:after="0" w:afterAutospacing="0" w:line="240" w:lineRule="auto"/>
              <w:jc w:val="center"/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</w:pPr>
            <w:r w:rsidRPr="00494E0E"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  <w:t>3.dřík</w:t>
            </w:r>
          </w:p>
        </w:tc>
        <w:tc>
          <w:tcPr>
            <w:tcW w:w="1975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7FEDF06B" w14:textId="77777777" w:rsidR="00CC25FD" w:rsidRPr="00494E0E" w:rsidRDefault="00CC25FD" w:rsidP="008C33FD">
            <w:pPr>
              <w:spacing w:after="0" w:afterAutospacing="0" w:line="240" w:lineRule="auto"/>
              <w:jc w:val="center"/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</w:pPr>
            <w:r w:rsidRPr="00494E0E"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  <w:t>4.dřík</w:t>
            </w:r>
          </w:p>
        </w:tc>
      </w:tr>
      <w:tr w:rsidR="00494E0E" w:rsidRPr="00494E0E" w14:paraId="31DCA09F" w14:textId="77777777" w:rsidTr="006118CC">
        <w:trPr>
          <w:trHeight w:val="270"/>
        </w:trPr>
        <w:tc>
          <w:tcPr>
            <w:tcW w:w="1339" w:type="dxa"/>
            <w:vMerge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E8EEFAF" w14:textId="77777777" w:rsidR="00CC25FD" w:rsidRPr="00494E0E" w:rsidRDefault="00CC25FD" w:rsidP="008C33FD">
            <w:pPr>
              <w:spacing w:after="0" w:afterAutospacing="0" w:line="240" w:lineRule="auto"/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00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C8DF938" w14:textId="77777777" w:rsidR="00CC25FD" w:rsidRPr="00494E0E" w:rsidRDefault="00CC25FD" w:rsidP="008C33FD">
            <w:pPr>
              <w:spacing w:after="0" w:afterAutospacing="0" w:line="240" w:lineRule="auto"/>
              <w:jc w:val="center"/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</w:pPr>
            <w:r w:rsidRPr="00494E0E"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  <w:t>trubka (mm)</w:t>
            </w:r>
          </w:p>
        </w:tc>
        <w:tc>
          <w:tcPr>
            <w:tcW w:w="79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D9EC1DE" w14:textId="77777777" w:rsidR="00CC25FD" w:rsidRPr="00494E0E" w:rsidRDefault="00CC25FD" w:rsidP="008C33FD">
            <w:pPr>
              <w:spacing w:after="0" w:afterAutospacing="0" w:line="240" w:lineRule="auto"/>
              <w:jc w:val="center"/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</w:pPr>
            <w:r w:rsidRPr="00494E0E"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  <w:t>délka (mm)</w:t>
            </w:r>
          </w:p>
        </w:tc>
        <w:tc>
          <w:tcPr>
            <w:tcW w:w="101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E804A78" w14:textId="77777777" w:rsidR="00CC25FD" w:rsidRPr="00494E0E" w:rsidRDefault="00CC25FD" w:rsidP="008C33FD">
            <w:pPr>
              <w:spacing w:after="0" w:afterAutospacing="0" w:line="240" w:lineRule="auto"/>
              <w:jc w:val="center"/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</w:pPr>
            <w:r w:rsidRPr="00494E0E"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  <w:t>trubka (mm)</w:t>
            </w:r>
          </w:p>
        </w:tc>
        <w:tc>
          <w:tcPr>
            <w:tcW w:w="92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AB5E24B" w14:textId="77777777" w:rsidR="00CC25FD" w:rsidRPr="00494E0E" w:rsidRDefault="00CC25FD" w:rsidP="008C33FD">
            <w:pPr>
              <w:spacing w:after="0" w:afterAutospacing="0" w:line="240" w:lineRule="auto"/>
              <w:jc w:val="center"/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</w:pPr>
            <w:r w:rsidRPr="00494E0E"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  <w:t>délka (mm)</w:t>
            </w:r>
          </w:p>
        </w:tc>
        <w:tc>
          <w:tcPr>
            <w:tcW w:w="101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EB72519" w14:textId="77777777" w:rsidR="00CC25FD" w:rsidRPr="00494E0E" w:rsidRDefault="00CC25FD" w:rsidP="008C33FD">
            <w:pPr>
              <w:spacing w:after="0" w:afterAutospacing="0" w:line="240" w:lineRule="auto"/>
              <w:jc w:val="center"/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</w:pPr>
            <w:r w:rsidRPr="00494E0E"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  <w:t>trubka (mm)</w:t>
            </w:r>
          </w:p>
        </w:tc>
        <w:tc>
          <w:tcPr>
            <w:tcW w:w="92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316FF5B" w14:textId="77777777" w:rsidR="00CC25FD" w:rsidRPr="00494E0E" w:rsidRDefault="00CC25FD" w:rsidP="008C33FD">
            <w:pPr>
              <w:spacing w:after="0" w:afterAutospacing="0" w:line="240" w:lineRule="auto"/>
              <w:jc w:val="center"/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</w:pPr>
            <w:r w:rsidRPr="00494E0E"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  <w:t>délka (mm)</w:t>
            </w:r>
          </w:p>
        </w:tc>
        <w:tc>
          <w:tcPr>
            <w:tcW w:w="101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44F26A5" w14:textId="77777777" w:rsidR="00CC25FD" w:rsidRPr="00494E0E" w:rsidRDefault="00CC25FD" w:rsidP="008C33FD">
            <w:pPr>
              <w:spacing w:after="0" w:afterAutospacing="0" w:line="240" w:lineRule="auto"/>
              <w:jc w:val="center"/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</w:pPr>
            <w:r w:rsidRPr="00494E0E"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  <w:t>trubka (mm)</w:t>
            </w:r>
          </w:p>
        </w:tc>
        <w:tc>
          <w:tcPr>
            <w:tcW w:w="96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B8A4096" w14:textId="77777777" w:rsidR="00CC25FD" w:rsidRPr="00494E0E" w:rsidRDefault="00CC25FD" w:rsidP="008C33FD">
            <w:pPr>
              <w:spacing w:after="0" w:afterAutospacing="0" w:line="240" w:lineRule="auto"/>
              <w:jc w:val="center"/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</w:pPr>
            <w:r w:rsidRPr="00494E0E"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  <w:t>délka (mm)</w:t>
            </w:r>
          </w:p>
        </w:tc>
      </w:tr>
      <w:tr w:rsidR="00494E0E" w:rsidRPr="00494E0E" w14:paraId="6E0D81D7" w14:textId="77777777" w:rsidTr="006118CC">
        <w:trPr>
          <w:trHeight w:val="255"/>
        </w:trPr>
        <w:tc>
          <w:tcPr>
            <w:tcW w:w="133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80ABD6A" w14:textId="77777777" w:rsidR="00CC25FD" w:rsidRPr="00494E0E" w:rsidRDefault="00CC25FD" w:rsidP="008C33FD">
            <w:pPr>
              <w:spacing w:after="0" w:afterAutospacing="0" w:line="240" w:lineRule="auto"/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</w:pPr>
            <w:r w:rsidRPr="00494E0E"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  <w:t>SB5</w:t>
            </w:r>
          </w:p>
        </w:tc>
        <w:tc>
          <w:tcPr>
            <w:tcW w:w="1004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F117A8D" w14:textId="77777777" w:rsidR="00CC25FD" w:rsidRPr="00494E0E" w:rsidRDefault="00CC25FD" w:rsidP="008C33FD">
            <w:pPr>
              <w:spacing w:after="0" w:afterAutospacing="0" w:line="240" w:lineRule="auto"/>
              <w:jc w:val="center"/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</w:pPr>
            <w:r w:rsidRPr="00494E0E"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  <w:t>133/4</w:t>
            </w:r>
          </w:p>
        </w:tc>
        <w:tc>
          <w:tcPr>
            <w:tcW w:w="79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C97548D" w14:textId="77777777" w:rsidR="00CC25FD" w:rsidRPr="00494E0E" w:rsidRDefault="00CC25FD" w:rsidP="008C33FD">
            <w:pPr>
              <w:spacing w:after="0" w:afterAutospacing="0" w:line="240" w:lineRule="auto"/>
              <w:jc w:val="center"/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</w:pPr>
            <w:r w:rsidRPr="00494E0E"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  <w:t>2100</w:t>
            </w:r>
          </w:p>
        </w:tc>
        <w:tc>
          <w:tcPr>
            <w:tcW w:w="101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493A38E" w14:textId="77777777" w:rsidR="00CC25FD" w:rsidRPr="00494E0E" w:rsidRDefault="00CC25FD" w:rsidP="008C33FD">
            <w:pPr>
              <w:spacing w:after="0" w:afterAutospacing="0" w:line="240" w:lineRule="auto"/>
              <w:jc w:val="center"/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</w:pPr>
            <w:r w:rsidRPr="00494E0E"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  <w:t>89/4</w:t>
            </w:r>
          </w:p>
        </w:tc>
        <w:tc>
          <w:tcPr>
            <w:tcW w:w="926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EF63BA7" w14:textId="77777777" w:rsidR="00CC25FD" w:rsidRPr="00494E0E" w:rsidRDefault="00CC25FD" w:rsidP="008C33FD">
            <w:pPr>
              <w:spacing w:after="0" w:afterAutospacing="0" w:line="240" w:lineRule="auto"/>
              <w:jc w:val="center"/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</w:pPr>
            <w:r w:rsidRPr="00494E0E"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  <w:t>2000</w:t>
            </w:r>
          </w:p>
        </w:tc>
        <w:tc>
          <w:tcPr>
            <w:tcW w:w="101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75B50EE" w14:textId="21399392" w:rsidR="00CC25FD" w:rsidRPr="00494E0E" w:rsidRDefault="00CC25FD" w:rsidP="008C33FD">
            <w:pPr>
              <w:spacing w:after="0" w:afterAutospacing="0" w:line="240" w:lineRule="auto"/>
              <w:jc w:val="center"/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</w:pPr>
            <w:r w:rsidRPr="00494E0E"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  <w:t>60/3</w:t>
            </w:r>
          </w:p>
        </w:tc>
        <w:tc>
          <w:tcPr>
            <w:tcW w:w="926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53C9D71" w14:textId="7DF0D408" w:rsidR="00CC25FD" w:rsidRPr="00494E0E" w:rsidRDefault="00127812" w:rsidP="008C33FD">
            <w:pPr>
              <w:spacing w:after="0" w:afterAutospacing="0" w:line="240" w:lineRule="auto"/>
              <w:jc w:val="center"/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</w:pPr>
            <w:r w:rsidRPr="00494E0E"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  <w:t>19</w:t>
            </w:r>
            <w:r w:rsidR="00CC25FD" w:rsidRPr="00494E0E"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  <w:t>00</w:t>
            </w:r>
          </w:p>
        </w:tc>
        <w:tc>
          <w:tcPr>
            <w:tcW w:w="1012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170CFDE" w14:textId="56678AEA" w:rsidR="00CC25FD" w:rsidRPr="00494E0E" w:rsidRDefault="006118CC" w:rsidP="008C33FD">
            <w:pPr>
              <w:spacing w:after="0" w:afterAutospacing="0" w:line="240" w:lineRule="auto"/>
              <w:jc w:val="center"/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</w:pPr>
            <w:r w:rsidRPr="00494E0E"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  <w:t>0</w:t>
            </w:r>
          </w:p>
        </w:tc>
        <w:tc>
          <w:tcPr>
            <w:tcW w:w="963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FE34CFE" w14:textId="35EA6344" w:rsidR="00CC25FD" w:rsidRPr="00494E0E" w:rsidRDefault="006118CC" w:rsidP="008C33FD">
            <w:pPr>
              <w:spacing w:after="0" w:afterAutospacing="0" w:line="240" w:lineRule="auto"/>
              <w:jc w:val="center"/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</w:pPr>
            <w:r w:rsidRPr="00494E0E"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  <w:t>0</w:t>
            </w:r>
          </w:p>
        </w:tc>
      </w:tr>
      <w:tr w:rsidR="00494E0E" w:rsidRPr="00494E0E" w14:paraId="54EAB996" w14:textId="77777777" w:rsidTr="006118CC">
        <w:trPr>
          <w:trHeight w:val="255"/>
        </w:trPr>
        <w:tc>
          <w:tcPr>
            <w:tcW w:w="133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E72E07E" w14:textId="0B1971DC" w:rsidR="002D010B" w:rsidRPr="00494E0E" w:rsidRDefault="002D010B" w:rsidP="002D010B">
            <w:pPr>
              <w:spacing w:after="0" w:afterAutospacing="0" w:line="240" w:lineRule="auto"/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</w:pPr>
            <w:r w:rsidRPr="00494E0E"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  <w:t>SB6</w:t>
            </w:r>
          </w:p>
        </w:tc>
        <w:tc>
          <w:tcPr>
            <w:tcW w:w="1004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81B274D" w14:textId="28DEE3B3" w:rsidR="002D010B" w:rsidRPr="00494E0E" w:rsidRDefault="002D010B" w:rsidP="002D010B">
            <w:pPr>
              <w:spacing w:after="0" w:afterAutospacing="0" w:line="240" w:lineRule="auto"/>
              <w:jc w:val="center"/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</w:pPr>
            <w:r w:rsidRPr="00494E0E"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  <w:t>133/4</w:t>
            </w:r>
          </w:p>
        </w:tc>
        <w:tc>
          <w:tcPr>
            <w:tcW w:w="79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4BF939B" w14:textId="73E9621A" w:rsidR="002D010B" w:rsidRPr="00494E0E" w:rsidRDefault="002D010B" w:rsidP="002D010B">
            <w:pPr>
              <w:spacing w:after="0" w:afterAutospacing="0" w:line="240" w:lineRule="auto"/>
              <w:jc w:val="center"/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</w:pPr>
            <w:r w:rsidRPr="00494E0E"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  <w:t>3000</w:t>
            </w:r>
          </w:p>
        </w:tc>
        <w:tc>
          <w:tcPr>
            <w:tcW w:w="101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548E8AF5" w14:textId="5A4FD481" w:rsidR="002D010B" w:rsidRPr="00494E0E" w:rsidRDefault="002D010B" w:rsidP="002D010B">
            <w:pPr>
              <w:spacing w:after="0" w:afterAutospacing="0" w:line="240" w:lineRule="auto"/>
              <w:jc w:val="center"/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</w:pPr>
            <w:r w:rsidRPr="00494E0E"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  <w:t>89/4</w:t>
            </w:r>
          </w:p>
        </w:tc>
        <w:tc>
          <w:tcPr>
            <w:tcW w:w="926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B75B72F" w14:textId="4398474F" w:rsidR="002D010B" w:rsidRPr="00494E0E" w:rsidRDefault="002D010B" w:rsidP="002D010B">
            <w:pPr>
              <w:spacing w:after="0" w:afterAutospacing="0" w:line="240" w:lineRule="auto"/>
              <w:jc w:val="center"/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</w:pPr>
            <w:r w:rsidRPr="00494E0E"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  <w:t>2000</w:t>
            </w:r>
          </w:p>
        </w:tc>
        <w:tc>
          <w:tcPr>
            <w:tcW w:w="101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E0192A3" w14:textId="43F4717F" w:rsidR="002D010B" w:rsidRPr="00494E0E" w:rsidRDefault="002D010B" w:rsidP="002D010B">
            <w:pPr>
              <w:spacing w:after="0" w:afterAutospacing="0" w:line="240" w:lineRule="auto"/>
              <w:jc w:val="center"/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</w:pPr>
            <w:r w:rsidRPr="00494E0E"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  <w:t>60/3</w:t>
            </w:r>
          </w:p>
        </w:tc>
        <w:tc>
          <w:tcPr>
            <w:tcW w:w="926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D636E20" w14:textId="586AE6EE" w:rsidR="002D010B" w:rsidRPr="00494E0E" w:rsidRDefault="002D010B" w:rsidP="002D010B">
            <w:pPr>
              <w:spacing w:after="0" w:afterAutospacing="0" w:line="240" w:lineRule="auto"/>
              <w:jc w:val="center"/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</w:pPr>
            <w:r w:rsidRPr="00494E0E"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  <w:t>2000</w:t>
            </w:r>
          </w:p>
        </w:tc>
        <w:tc>
          <w:tcPr>
            <w:tcW w:w="1012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A84A5A7" w14:textId="551900E0" w:rsidR="002D010B" w:rsidRPr="00494E0E" w:rsidRDefault="002D010B" w:rsidP="002D010B">
            <w:pPr>
              <w:spacing w:after="0" w:afterAutospacing="0" w:line="240" w:lineRule="auto"/>
              <w:jc w:val="center"/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</w:pPr>
            <w:r w:rsidRPr="00494E0E"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  <w:t>0</w:t>
            </w:r>
          </w:p>
        </w:tc>
        <w:tc>
          <w:tcPr>
            <w:tcW w:w="963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DD3E450" w14:textId="3B437A20" w:rsidR="002D010B" w:rsidRPr="00494E0E" w:rsidRDefault="002D010B" w:rsidP="002D010B">
            <w:pPr>
              <w:spacing w:after="0" w:afterAutospacing="0" w:line="240" w:lineRule="auto"/>
              <w:jc w:val="center"/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</w:pPr>
            <w:r w:rsidRPr="00494E0E"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  <w:t>0</w:t>
            </w:r>
          </w:p>
        </w:tc>
      </w:tr>
      <w:tr w:rsidR="00494E0E" w:rsidRPr="00494E0E" w14:paraId="10A2E82F" w14:textId="77777777" w:rsidTr="006118CC">
        <w:trPr>
          <w:trHeight w:val="60"/>
        </w:trPr>
        <w:tc>
          <w:tcPr>
            <w:tcW w:w="133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73AFF95" w14:textId="77777777" w:rsidR="002D010B" w:rsidRPr="00494E0E" w:rsidRDefault="002D010B" w:rsidP="002D010B">
            <w:pPr>
              <w:spacing w:after="0" w:afterAutospacing="0" w:line="240" w:lineRule="auto"/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</w:pPr>
            <w:r w:rsidRPr="00494E0E"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  <w:t>JB8</w:t>
            </w:r>
          </w:p>
        </w:tc>
        <w:tc>
          <w:tcPr>
            <w:tcW w:w="1004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D6BAEF3" w14:textId="0934EFA3" w:rsidR="002D010B" w:rsidRPr="00494E0E" w:rsidRDefault="002D010B" w:rsidP="002D010B">
            <w:pPr>
              <w:spacing w:after="0" w:afterAutospacing="0" w:line="240" w:lineRule="auto"/>
              <w:jc w:val="center"/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</w:pPr>
            <w:r w:rsidRPr="00494E0E"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  <w:t>168/5,6</w:t>
            </w:r>
          </w:p>
        </w:tc>
        <w:tc>
          <w:tcPr>
            <w:tcW w:w="79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723867B" w14:textId="0608C307" w:rsidR="002D010B" w:rsidRPr="00494E0E" w:rsidRDefault="002D010B" w:rsidP="002D010B">
            <w:pPr>
              <w:spacing w:after="0" w:afterAutospacing="0" w:line="240" w:lineRule="auto"/>
              <w:jc w:val="center"/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</w:pPr>
            <w:r w:rsidRPr="00494E0E"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  <w:t>3000</w:t>
            </w:r>
          </w:p>
        </w:tc>
        <w:tc>
          <w:tcPr>
            <w:tcW w:w="101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8EAED3B" w14:textId="11CEE4ED" w:rsidR="002D010B" w:rsidRPr="00494E0E" w:rsidRDefault="002D010B" w:rsidP="002D010B">
            <w:pPr>
              <w:spacing w:after="0" w:afterAutospacing="0" w:line="240" w:lineRule="auto"/>
              <w:jc w:val="center"/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</w:pPr>
            <w:r w:rsidRPr="00494E0E"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  <w:t>133/4</w:t>
            </w:r>
          </w:p>
        </w:tc>
        <w:tc>
          <w:tcPr>
            <w:tcW w:w="926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79BD464" w14:textId="77777777" w:rsidR="002D010B" w:rsidRPr="00494E0E" w:rsidRDefault="002D010B" w:rsidP="002D010B">
            <w:pPr>
              <w:spacing w:after="0" w:afterAutospacing="0" w:line="240" w:lineRule="auto"/>
              <w:jc w:val="center"/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</w:pPr>
            <w:r w:rsidRPr="00494E0E"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  <w:t>2000</w:t>
            </w:r>
          </w:p>
        </w:tc>
        <w:tc>
          <w:tcPr>
            <w:tcW w:w="101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02FBFA4" w14:textId="5374ED3A" w:rsidR="002D010B" w:rsidRPr="00494E0E" w:rsidRDefault="002D010B" w:rsidP="002D010B">
            <w:pPr>
              <w:spacing w:after="0" w:afterAutospacing="0" w:line="240" w:lineRule="auto"/>
              <w:jc w:val="center"/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</w:pPr>
            <w:r w:rsidRPr="00494E0E"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  <w:t>89/3</w:t>
            </w:r>
          </w:p>
        </w:tc>
        <w:tc>
          <w:tcPr>
            <w:tcW w:w="926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2D7E313" w14:textId="1E4987A9" w:rsidR="002D010B" w:rsidRPr="00494E0E" w:rsidRDefault="00636F91" w:rsidP="002D010B">
            <w:pPr>
              <w:spacing w:after="0" w:afterAutospacing="0" w:line="240" w:lineRule="auto"/>
              <w:jc w:val="center"/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</w:pPr>
            <w:r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  <w:t>21</w:t>
            </w:r>
            <w:r w:rsidR="002D010B" w:rsidRPr="00494E0E"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  <w:t>00</w:t>
            </w:r>
          </w:p>
        </w:tc>
        <w:tc>
          <w:tcPr>
            <w:tcW w:w="1012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F2F2A57" w14:textId="20855FD3" w:rsidR="002D010B" w:rsidRPr="00494E0E" w:rsidRDefault="002D010B" w:rsidP="002D010B">
            <w:pPr>
              <w:spacing w:after="0" w:afterAutospacing="0" w:line="240" w:lineRule="auto"/>
              <w:jc w:val="center"/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</w:pPr>
            <w:r w:rsidRPr="00494E0E"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  <w:t>0</w:t>
            </w:r>
          </w:p>
        </w:tc>
        <w:tc>
          <w:tcPr>
            <w:tcW w:w="963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F782EAA" w14:textId="4834C3A1" w:rsidR="002D010B" w:rsidRPr="00494E0E" w:rsidRDefault="002D010B" w:rsidP="002D010B">
            <w:pPr>
              <w:spacing w:after="0" w:afterAutospacing="0" w:line="240" w:lineRule="auto"/>
              <w:jc w:val="center"/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</w:pPr>
            <w:r w:rsidRPr="00494E0E"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  <w:t>0</w:t>
            </w:r>
          </w:p>
        </w:tc>
      </w:tr>
      <w:tr w:rsidR="009F7666" w:rsidRPr="00494E0E" w14:paraId="6128ED0D" w14:textId="77777777" w:rsidTr="006118CC">
        <w:trPr>
          <w:trHeight w:val="60"/>
        </w:trPr>
        <w:tc>
          <w:tcPr>
            <w:tcW w:w="133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0B2C8D2" w14:textId="7F8B4E84" w:rsidR="009F7666" w:rsidRPr="00494E0E" w:rsidRDefault="009F7666" w:rsidP="002D010B">
            <w:pPr>
              <w:spacing w:after="0" w:afterAutospacing="0" w:line="240" w:lineRule="auto"/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</w:pPr>
            <w:r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  <w:t>JB10</w:t>
            </w:r>
          </w:p>
        </w:tc>
        <w:tc>
          <w:tcPr>
            <w:tcW w:w="1004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5CF02AC" w14:textId="309635A1" w:rsidR="009F7666" w:rsidRPr="00494E0E" w:rsidRDefault="009F7666" w:rsidP="002D010B">
            <w:pPr>
              <w:spacing w:after="0" w:afterAutospacing="0" w:line="240" w:lineRule="auto"/>
              <w:jc w:val="center"/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</w:pPr>
            <w:r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  <w:t>168/5,6</w:t>
            </w:r>
          </w:p>
        </w:tc>
        <w:tc>
          <w:tcPr>
            <w:tcW w:w="79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1A646FE" w14:textId="2B34945A" w:rsidR="009F7666" w:rsidRPr="00494E0E" w:rsidRDefault="009F7666" w:rsidP="002D010B">
            <w:pPr>
              <w:spacing w:after="0" w:afterAutospacing="0" w:line="240" w:lineRule="auto"/>
              <w:jc w:val="center"/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</w:pPr>
            <w:r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  <w:t>3500</w:t>
            </w:r>
          </w:p>
        </w:tc>
        <w:tc>
          <w:tcPr>
            <w:tcW w:w="101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22FE5531" w14:textId="578D47E8" w:rsidR="009F7666" w:rsidRPr="00494E0E" w:rsidRDefault="009F7666" w:rsidP="002D010B">
            <w:pPr>
              <w:spacing w:after="0" w:afterAutospacing="0" w:line="240" w:lineRule="auto"/>
              <w:jc w:val="center"/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</w:pPr>
            <w:r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  <w:t>133/4</w:t>
            </w:r>
          </w:p>
        </w:tc>
        <w:tc>
          <w:tcPr>
            <w:tcW w:w="926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2170741" w14:textId="56C87D34" w:rsidR="009F7666" w:rsidRPr="00494E0E" w:rsidRDefault="009F7666" w:rsidP="002D010B">
            <w:pPr>
              <w:spacing w:after="0" w:afterAutospacing="0" w:line="240" w:lineRule="auto"/>
              <w:jc w:val="center"/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</w:pPr>
            <w:r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  <w:t>3000</w:t>
            </w:r>
          </w:p>
        </w:tc>
        <w:tc>
          <w:tcPr>
            <w:tcW w:w="101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187E02E9" w14:textId="637B428A" w:rsidR="009F7666" w:rsidRPr="00494E0E" w:rsidRDefault="009F7666" w:rsidP="002D010B">
            <w:pPr>
              <w:spacing w:after="0" w:afterAutospacing="0" w:line="240" w:lineRule="auto"/>
              <w:jc w:val="center"/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</w:pPr>
            <w:r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  <w:t>89/3</w:t>
            </w:r>
          </w:p>
        </w:tc>
        <w:tc>
          <w:tcPr>
            <w:tcW w:w="926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35426442" w14:textId="4B9013F8" w:rsidR="009F7666" w:rsidRDefault="009F7666" w:rsidP="002D010B">
            <w:pPr>
              <w:spacing w:after="0" w:afterAutospacing="0" w:line="240" w:lineRule="auto"/>
              <w:jc w:val="center"/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</w:pPr>
            <w:r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  <w:t>2900</w:t>
            </w:r>
          </w:p>
        </w:tc>
        <w:tc>
          <w:tcPr>
            <w:tcW w:w="1012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F0D19FB" w14:textId="715AFBF0" w:rsidR="009F7666" w:rsidRPr="00494E0E" w:rsidRDefault="009F7666" w:rsidP="002D010B">
            <w:pPr>
              <w:spacing w:after="0" w:afterAutospacing="0" w:line="240" w:lineRule="auto"/>
              <w:jc w:val="center"/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</w:pPr>
            <w:r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  <w:t>0</w:t>
            </w:r>
          </w:p>
        </w:tc>
        <w:tc>
          <w:tcPr>
            <w:tcW w:w="963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4AAA280" w14:textId="4A802724" w:rsidR="009F7666" w:rsidRPr="00494E0E" w:rsidRDefault="009F7666" w:rsidP="002D010B">
            <w:pPr>
              <w:spacing w:after="0" w:afterAutospacing="0" w:line="240" w:lineRule="auto"/>
              <w:jc w:val="center"/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</w:pPr>
            <w:r>
              <w:rPr>
                <w:rFonts w:ascii="Calibri" w:eastAsia="Times New Roman" w:hAnsi="Calibri" w:cs="Times New Roman"/>
                <w:sz w:val="20"/>
                <w:szCs w:val="20"/>
                <w:lang w:eastAsia="cs-CZ"/>
              </w:rPr>
              <w:t>0</w:t>
            </w:r>
          </w:p>
        </w:tc>
      </w:tr>
      <w:tr w:rsidR="009F7666" w:rsidRPr="00494E0E" w14:paraId="704C30A6" w14:textId="77777777" w:rsidTr="006118CC">
        <w:trPr>
          <w:trHeight w:val="60"/>
        </w:trPr>
        <w:tc>
          <w:tcPr>
            <w:tcW w:w="133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A675BC6" w14:textId="1C7BF038" w:rsidR="009F7666" w:rsidRPr="009F7666" w:rsidRDefault="009F7666" w:rsidP="002D010B">
            <w:pPr>
              <w:spacing w:after="0" w:afterAutospacing="0" w:line="240" w:lineRule="auto"/>
              <w:rPr>
                <w:rFonts w:ascii="Calibri" w:eastAsia="Times New Roman" w:hAnsi="Calibri" w:cs="Times New Roman"/>
                <w:sz w:val="20"/>
                <w:szCs w:val="20"/>
                <w:highlight w:val="yellow"/>
                <w:lang w:eastAsia="cs-CZ"/>
              </w:rPr>
            </w:pPr>
            <w:r w:rsidRPr="009F7666">
              <w:rPr>
                <w:rFonts w:ascii="Calibri" w:eastAsia="Times New Roman" w:hAnsi="Calibri" w:cs="Times New Roman"/>
                <w:sz w:val="20"/>
                <w:szCs w:val="20"/>
                <w:highlight w:val="yellow"/>
                <w:lang w:eastAsia="cs-CZ"/>
              </w:rPr>
              <w:t>JB12</w:t>
            </w:r>
          </w:p>
        </w:tc>
        <w:tc>
          <w:tcPr>
            <w:tcW w:w="1004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A389BBC" w14:textId="44B24225" w:rsidR="009F7666" w:rsidRPr="009F7666" w:rsidRDefault="009F7666" w:rsidP="002D010B">
            <w:pPr>
              <w:spacing w:after="0" w:afterAutospacing="0" w:line="240" w:lineRule="auto"/>
              <w:jc w:val="center"/>
              <w:rPr>
                <w:rFonts w:ascii="Calibri" w:eastAsia="Times New Roman" w:hAnsi="Calibri" w:cs="Times New Roman"/>
                <w:sz w:val="20"/>
                <w:szCs w:val="20"/>
                <w:highlight w:val="yellow"/>
                <w:lang w:eastAsia="cs-CZ"/>
              </w:rPr>
            </w:pPr>
            <w:r w:rsidRPr="009F7666">
              <w:rPr>
                <w:rFonts w:ascii="Calibri" w:eastAsia="Times New Roman" w:hAnsi="Calibri" w:cs="Times New Roman"/>
                <w:sz w:val="20"/>
                <w:szCs w:val="20"/>
                <w:highlight w:val="yellow"/>
                <w:lang w:eastAsia="cs-CZ"/>
              </w:rPr>
              <w:t>168/5,6</w:t>
            </w:r>
          </w:p>
        </w:tc>
        <w:tc>
          <w:tcPr>
            <w:tcW w:w="79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68BB6F35" w14:textId="6074FBBB" w:rsidR="009F7666" w:rsidRPr="009F7666" w:rsidRDefault="009F7666" w:rsidP="002D010B">
            <w:pPr>
              <w:spacing w:after="0" w:afterAutospacing="0" w:line="240" w:lineRule="auto"/>
              <w:jc w:val="center"/>
              <w:rPr>
                <w:rFonts w:ascii="Calibri" w:eastAsia="Times New Roman" w:hAnsi="Calibri" w:cs="Times New Roman"/>
                <w:sz w:val="20"/>
                <w:szCs w:val="20"/>
                <w:highlight w:val="yellow"/>
                <w:lang w:eastAsia="cs-CZ"/>
              </w:rPr>
            </w:pPr>
            <w:r w:rsidRPr="009F7666">
              <w:rPr>
                <w:rFonts w:ascii="Calibri" w:eastAsia="Times New Roman" w:hAnsi="Calibri" w:cs="Times New Roman"/>
                <w:sz w:val="20"/>
                <w:szCs w:val="20"/>
                <w:highlight w:val="yellow"/>
                <w:lang w:eastAsia="cs-CZ"/>
              </w:rPr>
              <w:t>6000</w:t>
            </w:r>
          </w:p>
        </w:tc>
        <w:tc>
          <w:tcPr>
            <w:tcW w:w="101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9A64474" w14:textId="22B45446" w:rsidR="009F7666" w:rsidRPr="009F7666" w:rsidRDefault="009F7666" w:rsidP="002D010B">
            <w:pPr>
              <w:spacing w:after="0" w:afterAutospacing="0" w:line="240" w:lineRule="auto"/>
              <w:jc w:val="center"/>
              <w:rPr>
                <w:rFonts w:ascii="Calibri" w:eastAsia="Times New Roman" w:hAnsi="Calibri" w:cs="Times New Roman"/>
                <w:sz w:val="20"/>
                <w:szCs w:val="20"/>
                <w:highlight w:val="yellow"/>
                <w:lang w:eastAsia="cs-CZ"/>
              </w:rPr>
            </w:pPr>
            <w:r w:rsidRPr="009F7666">
              <w:rPr>
                <w:rFonts w:ascii="Calibri" w:eastAsia="Times New Roman" w:hAnsi="Calibri" w:cs="Times New Roman"/>
                <w:sz w:val="20"/>
                <w:szCs w:val="20"/>
                <w:highlight w:val="yellow"/>
                <w:lang w:eastAsia="cs-CZ"/>
              </w:rPr>
              <w:t>133/4</w:t>
            </w:r>
          </w:p>
        </w:tc>
        <w:tc>
          <w:tcPr>
            <w:tcW w:w="926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A9D0E2C" w14:textId="154EBC65" w:rsidR="009F7666" w:rsidRPr="009F7666" w:rsidRDefault="009F7666" w:rsidP="002D010B">
            <w:pPr>
              <w:spacing w:after="0" w:afterAutospacing="0" w:line="240" w:lineRule="auto"/>
              <w:jc w:val="center"/>
              <w:rPr>
                <w:rFonts w:ascii="Calibri" w:eastAsia="Times New Roman" w:hAnsi="Calibri" w:cs="Times New Roman"/>
                <w:sz w:val="20"/>
                <w:szCs w:val="20"/>
                <w:highlight w:val="yellow"/>
                <w:lang w:eastAsia="cs-CZ"/>
              </w:rPr>
            </w:pPr>
            <w:r w:rsidRPr="009F7666">
              <w:rPr>
                <w:rFonts w:ascii="Calibri" w:eastAsia="Times New Roman" w:hAnsi="Calibri" w:cs="Times New Roman"/>
                <w:sz w:val="20"/>
                <w:szCs w:val="20"/>
                <w:highlight w:val="yellow"/>
                <w:lang w:eastAsia="cs-CZ"/>
              </w:rPr>
              <w:t>3000</w:t>
            </w:r>
          </w:p>
        </w:tc>
        <w:tc>
          <w:tcPr>
            <w:tcW w:w="101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635ADE2" w14:textId="697D9686" w:rsidR="009F7666" w:rsidRPr="009F7666" w:rsidRDefault="009F7666" w:rsidP="002D010B">
            <w:pPr>
              <w:spacing w:after="0" w:afterAutospacing="0" w:line="240" w:lineRule="auto"/>
              <w:jc w:val="center"/>
              <w:rPr>
                <w:rFonts w:ascii="Calibri" w:eastAsia="Times New Roman" w:hAnsi="Calibri" w:cs="Times New Roman"/>
                <w:sz w:val="20"/>
                <w:szCs w:val="20"/>
                <w:highlight w:val="yellow"/>
                <w:lang w:eastAsia="cs-CZ"/>
              </w:rPr>
            </w:pPr>
            <w:r w:rsidRPr="009F7666">
              <w:rPr>
                <w:rFonts w:ascii="Calibri" w:eastAsia="Times New Roman" w:hAnsi="Calibri" w:cs="Times New Roman"/>
                <w:sz w:val="20"/>
                <w:szCs w:val="20"/>
                <w:highlight w:val="yellow"/>
                <w:lang w:eastAsia="cs-CZ"/>
              </w:rPr>
              <w:t>89/3</w:t>
            </w:r>
          </w:p>
        </w:tc>
        <w:tc>
          <w:tcPr>
            <w:tcW w:w="926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045CB9B5" w14:textId="661DB216" w:rsidR="009F7666" w:rsidRPr="009F7666" w:rsidRDefault="009F7666" w:rsidP="002D010B">
            <w:pPr>
              <w:spacing w:after="0" w:afterAutospacing="0" w:line="240" w:lineRule="auto"/>
              <w:jc w:val="center"/>
              <w:rPr>
                <w:rFonts w:ascii="Calibri" w:eastAsia="Times New Roman" w:hAnsi="Calibri" w:cs="Times New Roman"/>
                <w:sz w:val="20"/>
                <w:szCs w:val="20"/>
                <w:highlight w:val="yellow"/>
                <w:lang w:eastAsia="cs-CZ"/>
              </w:rPr>
            </w:pPr>
            <w:r w:rsidRPr="009F7666">
              <w:rPr>
                <w:rFonts w:ascii="Calibri" w:eastAsia="Times New Roman" w:hAnsi="Calibri" w:cs="Times New Roman"/>
                <w:sz w:val="20"/>
                <w:szCs w:val="20"/>
                <w:highlight w:val="yellow"/>
                <w:lang w:eastAsia="cs-CZ"/>
              </w:rPr>
              <w:t>2400</w:t>
            </w:r>
          </w:p>
        </w:tc>
        <w:tc>
          <w:tcPr>
            <w:tcW w:w="1012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744CF8F1" w14:textId="1C45E1AB" w:rsidR="009F7666" w:rsidRPr="009F7666" w:rsidRDefault="009F7666" w:rsidP="002D010B">
            <w:pPr>
              <w:spacing w:after="0" w:afterAutospacing="0" w:line="240" w:lineRule="auto"/>
              <w:jc w:val="center"/>
              <w:rPr>
                <w:rFonts w:ascii="Calibri" w:eastAsia="Times New Roman" w:hAnsi="Calibri" w:cs="Times New Roman"/>
                <w:sz w:val="20"/>
                <w:szCs w:val="20"/>
                <w:highlight w:val="yellow"/>
                <w:lang w:eastAsia="cs-CZ"/>
              </w:rPr>
            </w:pPr>
            <w:r w:rsidRPr="009F7666">
              <w:rPr>
                <w:rFonts w:ascii="Calibri" w:eastAsia="Times New Roman" w:hAnsi="Calibri" w:cs="Times New Roman"/>
                <w:sz w:val="20"/>
                <w:szCs w:val="20"/>
                <w:highlight w:val="yellow"/>
                <w:lang w:eastAsia="cs-CZ"/>
              </w:rPr>
              <w:t>0</w:t>
            </w:r>
          </w:p>
        </w:tc>
        <w:tc>
          <w:tcPr>
            <w:tcW w:w="963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14:paraId="47F72B7D" w14:textId="3FEF1146" w:rsidR="009F7666" w:rsidRPr="009F7666" w:rsidRDefault="009F7666" w:rsidP="002D010B">
            <w:pPr>
              <w:spacing w:after="0" w:afterAutospacing="0" w:line="240" w:lineRule="auto"/>
              <w:jc w:val="center"/>
              <w:rPr>
                <w:rFonts w:ascii="Calibri" w:eastAsia="Times New Roman" w:hAnsi="Calibri" w:cs="Times New Roman"/>
                <w:sz w:val="20"/>
                <w:szCs w:val="20"/>
                <w:highlight w:val="yellow"/>
                <w:lang w:eastAsia="cs-CZ"/>
              </w:rPr>
            </w:pPr>
            <w:r w:rsidRPr="009F7666">
              <w:rPr>
                <w:rFonts w:ascii="Calibri" w:eastAsia="Times New Roman" w:hAnsi="Calibri" w:cs="Times New Roman"/>
                <w:sz w:val="20"/>
                <w:szCs w:val="20"/>
                <w:highlight w:val="yellow"/>
                <w:lang w:eastAsia="cs-CZ"/>
              </w:rPr>
              <w:t>0</w:t>
            </w:r>
          </w:p>
        </w:tc>
      </w:tr>
      <w:tr w:rsidR="002D010B" w:rsidRPr="00494E0E" w14:paraId="380164DA" w14:textId="77777777" w:rsidTr="006118CC">
        <w:trPr>
          <w:trHeight w:val="255"/>
        </w:trPr>
        <w:tc>
          <w:tcPr>
            <w:tcW w:w="133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B1FDEF" w14:textId="02E13C65" w:rsidR="002D010B" w:rsidRPr="009F7666" w:rsidRDefault="002D010B" w:rsidP="002D010B">
            <w:pPr>
              <w:spacing w:after="0" w:afterAutospacing="0" w:line="240" w:lineRule="auto"/>
              <w:rPr>
                <w:rFonts w:ascii="Calibri" w:eastAsia="Times New Roman" w:hAnsi="Calibri" w:cs="Times New Roman"/>
                <w:color w:val="000000"/>
                <w:sz w:val="20"/>
                <w:szCs w:val="20"/>
                <w:highlight w:val="yellow"/>
                <w:lang w:eastAsia="cs-CZ"/>
              </w:rPr>
            </w:pPr>
            <w:r w:rsidRPr="009F7666">
              <w:rPr>
                <w:rFonts w:ascii="Calibri" w:eastAsia="Times New Roman" w:hAnsi="Calibri" w:cs="Times New Roman"/>
                <w:color w:val="000000"/>
                <w:sz w:val="20"/>
                <w:szCs w:val="20"/>
                <w:highlight w:val="yellow"/>
                <w:lang w:eastAsia="cs-CZ"/>
              </w:rPr>
              <w:t>JB</w:t>
            </w:r>
            <w:r w:rsidR="009F7666" w:rsidRPr="009F7666">
              <w:rPr>
                <w:rFonts w:ascii="Calibri" w:eastAsia="Times New Roman" w:hAnsi="Calibri" w:cs="Times New Roman"/>
                <w:color w:val="000000"/>
                <w:sz w:val="20"/>
                <w:szCs w:val="20"/>
                <w:highlight w:val="yellow"/>
                <w:lang w:eastAsia="cs-CZ"/>
              </w:rPr>
              <w:t>14</w:t>
            </w:r>
          </w:p>
        </w:tc>
        <w:tc>
          <w:tcPr>
            <w:tcW w:w="10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678FC4" w14:textId="7575FCED" w:rsidR="002D010B" w:rsidRPr="009F7666" w:rsidRDefault="002D010B" w:rsidP="002D010B">
            <w:pPr>
              <w:spacing w:after="0" w:afterAutospacing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szCs w:val="20"/>
                <w:highlight w:val="yellow"/>
                <w:lang w:eastAsia="cs-CZ"/>
              </w:rPr>
            </w:pPr>
            <w:r w:rsidRPr="009F7666">
              <w:rPr>
                <w:rFonts w:ascii="Calibri" w:eastAsia="Times New Roman" w:hAnsi="Calibri" w:cs="Times New Roman"/>
                <w:color w:val="000000"/>
                <w:sz w:val="20"/>
                <w:szCs w:val="20"/>
                <w:highlight w:val="yellow"/>
                <w:lang w:eastAsia="cs-CZ"/>
              </w:rPr>
              <w:t>1</w:t>
            </w:r>
            <w:r w:rsidR="009F7666" w:rsidRPr="009F7666">
              <w:rPr>
                <w:rFonts w:ascii="Calibri" w:eastAsia="Times New Roman" w:hAnsi="Calibri" w:cs="Times New Roman"/>
                <w:color w:val="000000"/>
                <w:sz w:val="20"/>
                <w:szCs w:val="20"/>
                <w:highlight w:val="yellow"/>
                <w:lang w:eastAsia="cs-CZ"/>
              </w:rPr>
              <w:t>94</w:t>
            </w:r>
            <w:r w:rsidRPr="009F7666">
              <w:rPr>
                <w:rFonts w:ascii="Calibri" w:eastAsia="Times New Roman" w:hAnsi="Calibri" w:cs="Times New Roman"/>
                <w:color w:val="000000"/>
                <w:sz w:val="20"/>
                <w:szCs w:val="20"/>
                <w:highlight w:val="yellow"/>
                <w:lang w:eastAsia="cs-CZ"/>
              </w:rPr>
              <w:t>/5,6</w:t>
            </w:r>
          </w:p>
        </w:tc>
        <w:tc>
          <w:tcPr>
            <w:tcW w:w="7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033927" w14:textId="6F20CAB7" w:rsidR="002D010B" w:rsidRPr="009F7666" w:rsidRDefault="009F7666" w:rsidP="002D010B">
            <w:pPr>
              <w:spacing w:after="0" w:afterAutospacing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szCs w:val="20"/>
                <w:highlight w:val="yellow"/>
                <w:lang w:eastAsia="cs-CZ"/>
              </w:rPr>
            </w:pPr>
            <w:r w:rsidRPr="009F7666">
              <w:rPr>
                <w:rFonts w:ascii="Calibri" w:eastAsia="Times New Roman" w:hAnsi="Calibri" w:cs="Times New Roman"/>
                <w:color w:val="000000"/>
                <w:sz w:val="20"/>
                <w:szCs w:val="20"/>
                <w:highlight w:val="yellow"/>
                <w:lang w:eastAsia="cs-CZ"/>
              </w:rPr>
              <w:t>40</w:t>
            </w:r>
            <w:r w:rsidR="002D010B" w:rsidRPr="009F7666">
              <w:rPr>
                <w:rFonts w:ascii="Calibri" w:eastAsia="Times New Roman" w:hAnsi="Calibri" w:cs="Times New Roman"/>
                <w:color w:val="000000"/>
                <w:sz w:val="20"/>
                <w:szCs w:val="20"/>
                <w:highlight w:val="yellow"/>
                <w:lang w:eastAsia="cs-CZ"/>
              </w:rPr>
              <w:t>00</w:t>
            </w:r>
          </w:p>
        </w:tc>
        <w:tc>
          <w:tcPr>
            <w:tcW w:w="10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B47D0A" w14:textId="3A077A91" w:rsidR="002D010B" w:rsidRPr="009F7666" w:rsidRDefault="002D010B" w:rsidP="002D010B">
            <w:pPr>
              <w:spacing w:after="0" w:afterAutospacing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szCs w:val="20"/>
                <w:highlight w:val="yellow"/>
                <w:lang w:eastAsia="cs-CZ"/>
              </w:rPr>
            </w:pPr>
            <w:r w:rsidRPr="009F7666">
              <w:rPr>
                <w:rFonts w:ascii="Calibri" w:eastAsia="Times New Roman" w:hAnsi="Calibri" w:cs="Times New Roman"/>
                <w:color w:val="000000"/>
                <w:sz w:val="20"/>
                <w:szCs w:val="20"/>
                <w:highlight w:val="yellow"/>
                <w:lang w:eastAsia="cs-CZ"/>
              </w:rPr>
              <w:t>1</w:t>
            </w:r>
            <w:r w:rsidR="009F7666" w:rsidRPr="009F7666">
              <w:rPr>
                <w:rFonts w:ascii="Calibri" w:eastAsia="Times New Roman" w:hAnsi="Calibri" w:cs="Times New Roman"/>
                <w:color w:val="000000"/>
                <w:sz w:val="20"/>
                <w:szCs w:val="20"/>
                <w:highlight w:val="yellow"/>
                <w:lang w:eastAsia="cs-CZ"/>
              </w:rPr>
              <w:t>59</w:t>
            </w:r>
            <w:r w:rsidRPr="009F7666">
              <w:rPr>
                <w:rFonts w:ascii="Calibri" w:eastAsia="Times New Roman" w:hAnsi="Calibri" w:cs="Times New Roman"/>
                <w:color w:val="000000"/>
                <w:sz w:val="20"/>
                <w:szCs w:val="20"/>
                <w:highlight w:val="yellow"/>
                <w:lang w:eastAsia="cs-CZ"/>
              </w:rPr>
              <w:t>/4</w:t>
            </w:r>
          </w:p>
        </w:tc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2DA361" w14:textId="77777777" w:rsidR="002D010B" w:rsidRPr="009F7666" w:rsidRDefault="002D010B" w:rsidP="002D010B">
            <w:pPr>
              <w:spacing w:after="0" w:afterAutospacing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szCs w:val="20"/>
                <w:highlight w:val="yellow"/>
                <w:lang w:eastAsia="cs-CZ"/>
              </w:rPr>
            </w:pPr>
            <w:r w:rsidRPr="009F7666">
              <w:rPr>
                <w:rFonts w:ascii="Calibri" w:eastAsia="Times New Roman" w:hAnsi="Calibri" w:cs="Times New Roman"/>
                <w:color w:val="000000"/>
                <w:sz w:val="20"/>
                <w:szCs w:val="20"/>
                <w:highlight w:val="yellow"/>
                <w:lang w:eastAsia="cs-CZ"/>
              </w:rPr>
              <w:t>3000</w:t>
            </w:r>
          </w:p>
        </w:tc>
        <w:tc>
          <w:tcPr>
            <w:tcW w:w="10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E1834D" w14:textId="77248A0D" w:rsidR="002D010B" w:rsidRPr="009F7666" w:rsidRDefault="009F7666" w:rsidP="002D010B">
            <w:pPr>
              <w:spacing w:after="0" w:afterAutospacing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szCs w:val="20"/>
                <w:highlight w:val="yellow"/>
                <w:lang w:eastAsia="cs-CZ"/>
              </w:rPr>
            </w:pPr>
            <w:r w:rsidRPr="009F7666">
              <w:rPr>
                <w:rFonts w:ascii="Calibri" w:eastAsia="Times New Roman" w:hAnsi="Calibri" w:cs="Times New Roman"/>
                <w:color w:val="000000"/>
                <w:sz w:val="20"/>
                <w:szCs w:val="20"/>
                <w:highlight w:val="yellow"/>
                <w:lang w:eastAsia="cs-CZ"/>
              </w:rPr>
              <w:t>114</w:t>
            </w:r>
            <w:r w:rsidR="002D010B" w:rsidRPr="009F7666">
              <w:rPr>
                <w:rFonts w:ascii="Calibri" w:eastAsia="Times New Roman" w:hAnsi="Calibri" w:cs="Times New Roman"/>
                <w:color w:val="000000"/>
                <w:sz w:val="20"/>
                <w:szCs w:val="20"/>
                <w:highlight w:val="yellow"/>
                <w:lang w:eastAsia="cs-CZ"/>
              </w:rPr>
              <w:t>/</w:t>
            </w:r>
            <w:r w:rsidRPr="009F7666">
              <w:rPr>
                <w:rFonts w:ascii="Calibri" w:eastAsia="Times New Roman" w:hAnsi="Calibri" w:cs="Times New Roman"/>
                <w:color w:val="000000"/>
                <w:sz w:val="20"/>
                <w:szCs w:val="20"/>
                <w:highlight w:val="yellow"/>
                <w:lang w:eastAsia="cs-CZ"/>
              </w:rPr>
              <w:t>4</w:t>
            </w:r>
          </w:p>
        </w:tc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76EA41" w14:textId="09FBAC0C" w:rsidR="002D010B" w:rsidRPr="009F7666" w:rsidRDefault="002D010B" w:rsidP="002D010B">
            <w:pPr>
              <w:spacing w:after="0" w:afterAutospacing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szCs w:val="20"/>
                <w:highlight w:val="yellow"/>
                <w:lang w:eastAsia="cs-CZ"/>
              </w:rPr>
            </w:pPr>
            <w:r w:rsidRPr="009F7666">
              <w:rPr>
                <w:rFonts w:ascii="Calibri" w:eastAsia="Times New Roman" w:hAnsi="Calibri" w:cs="Times New Roman"/>
                <w:color w:val="000000"/>
                <w:sz w:val="20"/>
                <w:szCs w:val="20"/>
                <w:highlight w:val="yellow"/>
                <w:lang w:eastAsia="cs-CZ"/>
              </w:rPr>
              <w:t>2</w:t>
            </w:r>
            <w:r w:rsidR="009F7666" w:rsidRPr="009F7666">
              <w:rPr>
                <w:rFonts w:ascii="Calibri" w:eastAsia="Times New Roman" w:hAnsi="Calibri" w:cs="Times New Roman"/>
                <w:color w:val="000000"/>
                <w:sz w:val="20"/>
                <w:szCs w:val="20"/>
                <w:highlight w:val="yellow"/>
                <w:lang w:eastAsia="cs-CZ"/>
              </w:rPr>
              <w:t>5</w:t>
            </w:r>
            <w:r w:rsidRPr="009F7666">
              <w:rPr>
                <w:rFonts w:ascii="Calibri" w:eastAsia="Times New Roman" w:hAnsi="Calibri" w:cs="Times New Roman"/>
                <w:color w:val="000000"/>
                <w:sz w:val="20"/>
                <w:szCs w:val="20"/>
                <w:highlight w:val="yellow"/>
                <w:lang w:eastAsia="cs-CZ"/>
              </w:rPr>
              <w:t>00</w:t>
            </w:r>
          </w:p>
        </w:tc>
        <w:tc>
          <w:tcPr>
            <w:tcW w:w="1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058BD0" w14:textId="7664A07A" w:rsidR="002D010B" w:rsidRPr="009F7666" w:rsidRDefault="009F7666" w:rsidP="002D010B">
            <w:pPr>
              <w:spacing w:after="0" w:afterAutospacing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szCs w:val="20"/>
                <w:highlight w:val="yellow"/>
                <w:lang w:eastAsia="cs-CZ"/>
              </w:rPr>
            </w:pPr>
            <w:r w:rsidRPr="009F7666">
              <w:rPr>
                <w:rFonts w:ascii="Calibri" w:eastAsia="Times New Roman" w:hAnsi="Calibri" w:cs="Times New Roman"/>
                <w:color w:val="000000"/>
                <w:sz w:val="20"/>
                <w:szCs w:val="20"/>
                <w:highlight w:val="yellow"/>
                <w:lang w:eastAsia="cs-CZ"/>
              </w:rPr>
              <w:t>89/3</w:t>
            </w:r>
          </w:p>
        </w:tc>
        <w:tc>
          <w:tcPr>
            <w:tcW w:w="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D1A059" w14:textId="63ACAD71" w:rsidR="002D010B" w:rsidRPr="009F7666" w:rsidRDefault="009F7666" w:rsidP="002D010B">
            <w:pPr>
              <w:spacing w:after="0" w:afterAutospacing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szCs w:val="20"/>
                <w:highlight w:val="yellow"/>
                <w:lang w:eastAsia="cs-CZ"/>
              </w:rPr>
            </w:pPr>
            <w:r w:rsidRPr="009F7666">
              <w:rPr>
                <w:rFonts w:ascii="Calibri" w:eastAsia="Times New Roman" w:hAnsi="Calibri" w:cs="Times New Roman"/>
                <w:color w:val="000000"/>
                <w:sz w:val="20"/>
                <w:szCs w:val="20"/>
                <w:highlight w:val="yellow"/>
                <w:lang w:eastAsia="cs-CZ"/>
              </w:rPr>
              <w:t>2900</w:t>
            </w:r>
          </w:p>
        </w:tc>
      </w:tr>
    </w:tbl>
    <w:p w14:paraId="7BD1580F" w14:textId="77777777" w:rsidR="00116A5F" w:rsidRPr="00494E0E" w:rsidRDefault="00116A5F" w:rsidP="008C33FD">
      <w:pPr>
        <w:pStyle w:val="Bezmezer"/>
        <w:spacing w:afterAutospacing="0"/>
      </w:pPr>
    </w:p>
    <w:p w14:paraId="4BC1695D" w14:textId="19AD05D4" w:rsidR="0016010F" w:rsidRPr="00494E0E" w:rsidRDefault="0016010F" w:rsidP="008C33FD">
      <w:pPr>
        <w:pStyle w:val="Bezmezer"/>
        <w:spacing w:afterAutospacing="0"/>
      </w:pPr>
      <w:r w:rsidRPr="00494E0E">
        <w:t>Poznámka:</w:t>
      </w:r>
    </w:p>
    <w:p w14:paraId="4270E523" w14:textId="3629F06F" w:rsidR="0016010F" w:rsidRPr="00494E0E" w:rsidRDefault="0016010F" w:rsidP="008C33FD">
      <w:pPr>
        <w:pStyle w:val="Bezmezer"/>
        <w:spacing w:afterAutospacing="0"/>
      </w:pPr>
      <w:r w:rsidRPr="00494E0E">
        <w:t xml:space="preserve">Uvedené tloušťky stěn trubek se považují za minimální. Dodány mohou být i stožáry s větší tloušťkou stěn, dle zvyklostí dodavatele. </w:t>
      </w:r>
    </w:p>
    <w:p w14:paraId="227C6D66" w14:textId="77777777" w:rsidR="008C33FD" w:rsidRPr="00494E0E" w:rsidRDefault="008C33FD" w:rsidP="008C33FD">
      <w:pPr>
        <w:pStyle w:val="Bezmezer"/>
        <w:spacing w:afterAutospacing="0"/>
        <w:rPr>
          <w:b/>
        </w:rPr>
      </w:pPr>
    </w:p>
    <w:p w14:paraId="292C21D9" w14:textId="0276CBFD" w:rsidR="00116A5F" w:rsidRPr="00494E0E" w:rsidRDefault="00116A5F" w:rsidP="008C33FD">
      <w:pPr>
        <w:pStyle w:val="Bezmezer"/>
        <w:spacing w:afterAutospacing="0"/>
        <w:rPr>
          <w:b/>
        </w:rPr>
      </w:pPr>
      <w:r w:rsidRPr="00494E0E">
        <w:rPr>
          <w:b/>
        </w:rPr>
        <w:t>Výložník</w:t>
      </w:r>
      <w:r w:rsidR="00DD1DBC" w:rsidRPr="00494E0E">
        <w:rPr>
          <w:b/>
        </w:rPr>
        <w:t>y</w:t>
      </w:r>
      <w:r w:rsidRPr="00494E0E">
        <w:rPr>
          <w:b/>
        </w:rPr>
        <w:t xml:space="preserve"> pro veřejné osvětlení:</w:t>
      </w:r>
    </w:p>
    <w:p w14:paraId="1D1B58FA" w14:textId="618573D3" w:rsidR="00116A5F" w:rsidRPr="00494E0E" w:rsidRDefault="00DD1DBC" w:rsidP="008C33FD">
      <w:pPr>
        <w:pStyle w:val="Bezmezer"/>
        <w:spacing w:after="100"/>
        <w:jc w:val="both"/>
      </w:pPr>
      <w:r w:rsidRPr="00494E0E">
        <w:t>V</w:t>
      </w:r>
      <w:r w:rsidR="00116A5F" w:rsidRPr="00494E0E">
        <w:t>ýložník</w:t>
      </w:r>
      <w:r w:rsidRPr="00494E0E">
        <w:t>y</w:t>
      </w:r>
      <w:r w:rsidR="00116A5F" w:rsidRPr="00494E0E">
        <w:t xml:space="preserve"> se usazuj</w:t>
      </w:r>
      <w:r w:rsidRPr="00494E0E">
        <w:t>í</w:t>
      </w:r>
      <w:r w:rsidR="00116A5F" w:rsidRPr="00494E0E">
        <w:t xml:space="preserve"> do vrchního stupně dříku výložníkových stožárů JB</w:t>
      </w:r>
      <w:r w:rsidR="009F7666">
        <w:t>8,</w:t>
      </w:r>
      <w:r w:rsidR="00116A5F" w:rsidRPr="00494E0E">
        <w:t xml:space="preserve"> JB1</w:t>
      </w:r>
      <w:r w:rsidR="009F7666">
        <w:t xml:space="preserve">0, </w:t>
      </w:r>
      <w:r w:rsidR="009F7666" w:rsidRPr="009F7666">
        <w:rPr>
          <w:highlight w:val="yellow"/>
        </w:rPr>
        <w:t>JB12 a JB14</w:t>
      </w:r>
      <w:r w:rsidR="00116A5F" w:rsidRPr="00494E0E">
        <w:t xml:space="preserve"> Zajistí se v určené poloze pomocí tří šroubů M10.  </w:t>
      </w:r>
      <w:r w:rsidR="008A15B4" w:rsidRPr="00494E0E">
        <w:t xml:space="preserve">Povrchová </w:t>
      </w:r>
      <w:proofErr w:type="gramStart"/>
      <w:r w:rsidR="008A15B4" w:rsidRPr="00494E0E">
        <w:t>úprava - žárovým</w:t>
      </w:r>
      <w:proofErr w:type="gramEnd"/>
      <w:r w:rsidR="008A15B4" w:rsidRPr="00494E0E">
        <w:t xml:space="preserve"> oboustranným ponorným zinkováním dle ČSN EN ISO 1461</w:t>
      </w:r>
      <w:r w:rsidR="00B13211" w:rsidRPr="00494E0E">
        <w:t xml:space="preserve">. </w:t>
      </w:r>
      <w:r w:rsidR="00EA0DD7" w:rsidRPr="00494E0E">
        <w:t xml:space="preserve">Zadavatel </w:t>
      </w:r>
      <w:proofErr w:type="gramStart"/>
      <w:r w:rsidR="00EA0DD7" w:rsidRPr="00494E0E">
        <w:t>p</w:t>
      </w:r>
      <w:r w:rsidR="00B13211" w:rsidRPr="00494E0E">
        <w:t xml:space="preserve">ožaduje </w:t>
      </w:r>
      <w:r w:rsidR="008A15B4" w:rsidRPr="00494E0E">
        <w:t xml:space="preserve"> </w:t>
      </w:r>
      <w:r w:rsidR="00B13211" w:rsidRPr="00494E0E">
        <w:t>sílu</w:t>
      </w:r>
      <w:proofErr w:type="gramEnd"/>
      <w:r w:rsidR="00B13211" w:rsidRPr="00494E0E">
        <w:t xml:space="preserve"> </w:t>
      </w:r>
      <w:r w:rsidR="008A15B4" w:rsidRPr="00494E0E">
        <w:t>min. 0,08</w:t>
      </w:r>
      <w:r w:rsidR="00892A30" w:rsidRPr="00494E0E">
        <w:t xml:space="preserve"> </w:t>
      </w:r>
      <w:r w:rsidR="008A15B4" w:rsidRPr="00494E0E">
        <w:t>mm,</w:t>
      </w:r>
      <w:r w:rsidR="00892A30" w:rsidRPr="00494E0E">
        <w:t xml:space="preserve"> </w:t>
      </w:r>
      <w:r w:rsidR="008A15B4" w:rsidRPr="00494E0E">
        <w:t>dle DIN 50976.</w:t>
      </w:r>
      <w:r w:rsidR="00116A5F" w:rsidRPr="00494E0E">
        <w:t xml:space="preserve">  </w:t>
      </w:r>
      <w:bookmarkStart w:id="0" w:name="_Hlk20216513"/>
      <w:r w:rsidR="00116A5F" w:rsidRPr="00494E0E">
        <w:t>T</w:t>
      </w:r>
      <w:r w:rsidRPr="00494E0E">
        <w:t xml:space="preserve">ypy </w:t>
      </w:r>
      <w:r w:rsidR="008C33FD" w:rsidRPr="00494E0E">
        <w:t xml:space="preserve">výložníků </w:t>
      </w:r>
      <w:r w:rsidRPr="00494E0E">
        <w:t xml:space="preserve">jsou uvedeny v dokumentu </w:t>
      </w:r>
      <w:r w:rsidR="00513C67" w:rsidRPr="00494E0E">
        <w:t>Příloha č. 1 - Soupis materiálů včetně specifikace a cen</w:t>
      </w:r>
      <w:r w:rsidRPr="00494E0E">
        <w:t>, který je přílohou zadávací dokumentace</w:t>
      </w:r>
    </w:p>
    <w:bookmarkEnd w:id="0"/>
    <w:p w14:paraId="3D312BD0" w14:textId="1A7D9649" w:rsidR="003A416B" w:rsidRPr="00494E0E" w:rsidRDefault="0094735F" w:rsidP="008C33FD">
      <w:pPr>
        <w:pStyle w:val="Bezmezer"/>
        <w:jc w:val="both"/>
      </w:pPr>
      <w:r w:rsidRPr="00494E0E">
        <w:t xml:space="preserve">Konstrukce </w:t>
      </w:r>
      <w:r w:rsidR="00892A30" w:rsidRPr="00494E0E">
        <w:t xml:space="preserve">stožárů a výložníků </w:t>
      </w:r>
      <w:r w:rsidRPr="00494E0E">
        <w:t>je vyráběna dle normy EN ČSN 40, EN 1090-1 a A1:2012. Kvalita použité oceli pro výrobu stožáru</w:t>
      </w:r>
      <w:r w:rsidR="0067163D" w:rsidRPr="00494E0E">
        <w:t xml:space="preserve"> </w:t>
      </w:r>
      <w:r w:rsidRPr="00494E0E">
        <w:t>-</w:t>
      </w:r>
      <w:r w:rsidR="0067163D" w:rsidRPr="00494E0E">
        <w:t xml:space="preserve"> </w:t>
      </w:r>
      <w:r w:rsidRPr="00494E0E">
        <w:t>S235</w:t>
      </w:r>
      <w:r w:rsidR="005D34C5" w:rsidRPr="00494E0E">
        <w:t xml:space="preserve"> </w:t>
      </w:r>
      <w:r w:rsidR="0067163D" w:rsidRPr="00494E0E">
        <w:t>resp.</w:t>
      </w:r>
      <w:r w:rsidR="005D34C5" w:rsidRPr="00494E0E">
        <w:t xml:space="preserve"> S355</w:t>
      </w:r>
      <w:r w:rsidR="0067163D" w:rsidRPr="00494E0E">
        <w:t xml:space="preserve"> (z důvodu prevence destrukce ve dvířkách)</w:t>
      </w:r>
      <w:r w:rsidRPr="00494E0E">
        <w:t>. Jakost svařování odpovídá normě ČSN EN 3834-2.</w:t>
      </w:r>
    </w:p>
    <w:p w14:paraId="226A9EDC" w14:textId="77777777" w:rsidR="003A416B" w:rsidRPr="00494E0E" w:rsidRDefault="003A416B" w:rsidP="008C33FD">
      <w:pPr>
        <w:pStyle w:val="Bezmezer"/>
        <w:spacing w:afterAutospacing="0"/>
        <w:jc w:val="both"/>
        <w:rPr>
          <w:b/>
        </w:rPr>
      </w:pPr>
    </w:p>
    <w:p w14:paraId="6F5D1EA8" w14:textId="77777777" w:rsidR="003A416B" w:rsidRPr="00494E0E" w:rsidRDefault="00DB5E55" w:rsidP="008C33FD">
      <w:pPr>
        <w:pStyle w:val="Bezmezer"/>
        <w:spacing w:afterAutospacing="0"/>
        <w:jc w:val="both"/>
        <w:rPr>
          <w:b/>
        </w:rPr>
      </w:pPr>
      <w:r w:rsidRPr="00494E0E">
        <w:rPr>
          <w:b/>
        </w:rPr>
        <w:t>Další požadavky:</w:t>
      </w:r>
    </w:p>
    <w:p w14:paraId="626E10D6" w14:textId="6587A62A" w:rsidR="003A416B" w:rsidRPr="00494E0E" w:rsidRDefault="00157B7F" w:rsidP="008C33FD">
      <w:pPr>
        <w:pStyle w:val="Prosttext"/>
        <w:ind w:left="284" w:hanging="284"/>
      </w:pPr>
      <w:r w:rsidRPr="00494E0E">
        <w:t xml:space="preserve">a)  </w:t>
      </w:r>
      <w:r w:rsidR="008A15B4" w:rsidRPr="00494E0E">
        <w:t xml:space="preserve">Povrchová </w:t>
      </w:r>
      <w:proofErr w:type="gramStart"/>
      <w:r w:rsidR="008A15B4" w:rsidRPr="00494E0E">
        <w:t>úprava - žárovým</w:t>
      </w:r>
      <w:proofErr w:type="gramEnd"/>
      <w:r w:rsidR="008A15B4" w:rsidRPr="00494E0E">
        <w:t xml:space="preserve"> oboustranným ponorným zinkováním dle ČSN EN ISO 1461</w:t>
      </w:r>
      <w:r w:rsidR="00B13211" w:rsidRPr="00494E0E">
        <w:t xml:space="preserve">. </w:t>
      </w:r>
      <w:r w:rsidRPr="00494E0E">
        <w:t>Zadavatel p</w:t>
      </w:r>
      <w:r w:rsidR="00B13211" w:rsidRPr="00494E0E">
        <w:t>ožaduje</w:t>
      </w:r>
      <w:r w:rsidRPr="00494E0E">
        <w:t xml:space="preserve"> </w:t>
      </w:r>
      <w:r w:rsidR="00B13211" w:rsidRPr="00494E0E">
        <w:t xml:space="preserve">sílu </w:t>
      </w:r>
      <w:r w:rsidR="008A15B4" w:rsidRPr="00494E0E">
        <w:t>min. 0,08</w:t>
      </w:r>
      <w:r w:rsidR="00892A30" w:rsidRPr="00494E0E">
        <w:t> </w:t>
      </w:r>
      <w:r w:rsidR="008A15B4" w:rsidRPr="00494E0E">
        <w:t>mm,</w:t>
      </w:r>
      <w:r w:rsidR="00892A30" w:rsidRPr="00494E0E">
        <w:t xml:space="preserve"> </w:t>
      </w:r>
      <w:r w:rsidR="008A15B4" w:rsidRPr="00494E0E">
        <w:t>dle DIN 50976, nerezov</w:t>
      </w:r>
      <w:r w:rsidR="00AB3B6E" w:rsidRPr="00494E0E">
        <w:t>é</w:t>
      </w:r>
      <w:r w:rsidR="008A15B4" w:rsidRPr="00494E0E">
        <w:t xml:space="preserve"> zemnící a upevňovací šroub</w:t>
      </w:r>
      <w:r w:rsidR="00AB3B6E" w:rsidRPr="00494E0E">
        <w:t>y</w:t>
      </w:r>
      <w:r w:rsidR="008A15B4" w:rsidRPr="00494E0E">
        <w:t xml:space="preserve"> výložník</w:t>
      </w:r>
      <w:r w:rsidR="00AB3B6E" w:rsidRPr="00494E0E">
        <w:t>ů</w:t>
      </w:r>
      <w:r w:rsidR="008A15B4" w:rsidRPr="00494E0E">
        <w:t xml:space="preserve"> </w:t>
      </w:r>
      <w:r w:rsidRPr="00494E0E">
        <w:t>(JB8, JB10)</w:t>
      </w:r>
    </w:p>
    <w:p w14:paraId="3388BAAF" w14:textId="469FD8A6" w:rsidR="003A416B" w:rsidRPr="00494E0E" w:rsidRDefault="00157B7F" w:rsidP="008C33FD">
      <w:pPr>
        <w:pStyle w:val="Bezmezer"/>
        <w:spacing w:afterAutospacing="0"/>
        <w:ind w:left="284" w:hanging="284"/>
        <w:jc w:val="both"/>
        <w:rPr>
          <w:b/>
        </w:rPr>
      </w:pPr>
      <w:r w:rsidRPr="00494E0E">
        <w:t xml:space="preserve">b) </w:t>
      </w:r>
      <w:r w:rsidR="00F82ACA" w:rsidRPr="00494E0E">
        <w:t xml:space="preserve"> </w:t>
      </w:r>
      <w:r w:rsidR="008A15B4" w:rsidRPr="00494E0E">
        <w:t xml:space="preserve">Doplňková antikorozní ochrana </w:t>
      </w:r>
      <w:r w:rsidR="00F82ACA" w:rsidRPr="00494E0E">
        <w:t>u stožárů SB5</w:t>
      </w:r>
      <w:r w:rsidR="00DA0E1D" w:rsidRPr="00494E0E">
        <w:t xml:space="preserve">, SB6, </w:t>
      </w:r>
      <w:r w:rsidR="00F82ACA" w:rsidRPr="00494E0E">
        <w:t>JB8</w:t>
      </w:r>
      <w:r w:rsidR="00D45C8B">
        <w:t xml:space="preserve"> </w:t>
      </w:r>
      <w:r w:rsidR="00D45C8B" w:rsidRPr="00D45C8B">
        <w:rPr>
          <w:highlight w:val="yellow"/>
        </w:rPr>
        <w:t>bude opatřena termoplastickou manžetou</w:t>
      </w:r>
      <w:r w:rsidR="00F82ACA" w:rsidRPr="00494E0E">
        <w:t xml:space="preserve"> </w:t>
      </w:r>
      <w:r w:rsidR="00D45C8B" w:rsidRPr="00D45C8B">
        <w:rPr>
          <w:highlight w:val="yellow"/>
        </w:rPr>
        <w:t>(</w:t>
      </w:r>
      <w:proofErr w:type="gramStart"/>
      <w:r w:rsidR="00D45C8B" w:rsidRPr="00D45C8B">
        <w:rPr>
          <w:highlight w:val="yellow"/>
        </w:rPr>
        <w:t>nebo  svými</w:t>
      </w:r>
      <w:proofErr w:type="gramEnd"/>
      <w:r w:rsidR="00D45C8B" w:rsidRPr="00D45C8B">
        <w:rPr>
          <w:highlight w:val="yellow"/>
        </w:rPr>
        <w:t xml:space="preserve"> technickými vlastnostmi adekvátní náhrad</w:t>
      </w:r>
      <w:r w:rsidR="00D45C8B" w:rsidRPr="00D45C8B">
        <w:rPr>
          <w:highlight w:val="yellow"/>
        </w:rPr>
        <w:t>ou</w:t>
      </w:r>
      <w:r w:rsidR="00D45C8B" w:rsidRPr="00D45C8B">
        <w:rPr>
          <w:highlight w:val="yellow"/>
        </w:rPr>
        <w:t>)</w:t>
      </w:r>
      <w:r w:rsidR="00D45C8B" w:rsidRPr="00D45C8B">
        <w:rPr>
          <w:highlight w:val="yellow"/>
        </w:rPr>
        <w:t xml:space="preserve"> </w:t>
      </w:r>
      <w:r w:rsidR="008A15B4" w:rsidRPr="00D45C8B">
        <w:rPr>
          <w:highlight w:val="yellow"/>
        </w:rPr>
        <w:t>od spodní hrany stožáru po spodní hranu dvířek</w:t>
      </w:r>
      <w:r w:rsidR="00B13211" w:rsidRPr="00D45C8B">
        <w:rPr>
          <w:highlight w:val="yellow"/>
        </w:rPr>
        <w:t>.</w:t>
      </w:r>
      <w:r w:rsidR="008A15B4" w:rsidRPr="00D45C8B">
        <w:rPr>
          <w:highlight w:val="yellow"/>
        </w:rPr>
        <w:t xml:space="preserve"> </w:t>
      </w:r>
      <w:r w:rsidR="00F82ACA" w:rsidRPr="00D45C8B">
        <w:rPr>
          <w:highlight w:val="yellow"/>
        </w:rPr>
        <w:t>S</w:t>
      </w:r>
      <w:r w:rsidR="00DA1110" w:rsidRPr="00D45C8B">
        <w:rPr>
          <w:highlight w:val="yellow"/>
        </w:rPr>
        <w:t>tožár</w:t>
      </w:r>
      <w:r w:rsidR="00F82ACA" w:rsidRPr="00D45C8B">
        <w:rPr>
          <w:highlight w:val="yellow"/>
        </w:rPr>
        <w:t>y</w:t>
      </w:r>
      <w:r w:rsidR="00DA1110" w:rsidRPr="00D45C8B">
        <w:rPr>
          <w:highlight w:val="yellow"/>
        </w:rPr>
        <w:t xml:space="preserve"> </w:t>
      </w:r>
      <w:r w:rsidR="00927169" w:rsidRPr="00D45C8B">
        <w:rPr>
          <w:highlight w:val="yellow"/>
        </w:rPr>
        <w:t>JB</w:t>
      </w:r>
      <w:r w:rsidR="00DA1110" w:rsidRPr="00D45C8B">
        <w:rPr>
          <w:highlight w:val="yellow"/>
        </w:rPr>
        <w:t>10</w:t>
      </w:r>
      <w:r w:rsidR="00D45C8B" w:rsidRPr="00D45C8B">
        <w:rPr>
          <w:highlight w:val="yellow"/>
        </w:rPr>
        <w:t>, JB12 a JB14</w:t>
      </w:r>
      <w:r w:rsidR="00DA1110" w:rsidRPr="00D45C8B">
        <w:rPr>
          <w:highlight w:val="yellow"/>
        </w:rPr>
        <w:t> </w:t>
      </w:r>
      <w:r w:rsidR="00F82ACA" w:rsidRPr="00D45C8B">
        <w:rPr>
          <w:highlight w:val="yellow"/>
        </w:rPr>
        <w:t xml:space="preserve">budou opatřeny </w:t>
      </w:r>
      <w:r w:rsidR="00DA1110" w:rsidRPr="00D45C8B">
        <w:rPr>
          <w:highlight w:val="yellow"/>
        </w:rPr>
        <w:t xml:space="preserve">termoplastickou manžetou </w:t>
      </w:r>
      <w:r w:rsidR="0067163D" w:rsidRPr="00D45C8B">
        <w:rPr>
          <w:highlight w:val="yellow"/>
        </w:rPr>
        <w:t>(</w:t>
      </w:r>
      <w:r w:rsidR="00DA1110" w:rsidRPr="00D45C8B">
        <w:rPr>
          <w:highlight w:val="yellow"/>
        </w:rPr>
        <w:t>nebo svými technickými vlastnostmi adekvátní náhrad</w:t>
      </w:r>
      <w:r w:rsidR="00D45C8B">
        <w:rPr>
          <w:highlight w:val="yellow"/>
        </w:rPr>
        <w:t>o</w:t>
      </w:r>
      <w:r w:rsidR="00DA1110" w:rsidRPr="00D45C8B">
        <w:rPr>
          <w:highlight w:val="yellow"/>
        </w:rPr>
        <w:t>u</w:t>
      </w:r>
      <w:r w:rsidR="0067163D" w:rsidRPr="00D45C8B">
        <w:rPr>
          <w:highlight w:val="yellow"/>
        </w:rPr>
        <w:t>)</w:t>
      </w:r>
      <w:r w:rsidR="00DA1110" w:rsidRPr="00D45C8B">
        <w:rPr>
          <w:highlight w:val="yellow"/>
        </w:rPr>
        <w:t xml:space="preserve"> do výšky </w:t>
      </w:r>
      <w:proofErr w:type="gramStart"/>
      <w:r w:rsidR="00DA1110" w:rsidRPr="00D45C8B">
        <w:rPr>
          <w:highlight w:val="yellow"/>
        </w:rPr>
        <w:t>2m</w:t>
      </w:r>
      <w:proofErr w:type="gramEnd"/>
      <w:r w:rsidR="00DA1110" w:rsidRPr="00D45C8B">
        <w:rPr>
          <w:highlight w:val="yellow"/>
        </w:rPr>
        <w:t xml:space="preserve"> nad úrovní terénu.</w:t>
      </w:r>
    </w:p>
    <w:p w14:paraId="1F6E965B" w14:textId="76F56101" w:rsidR="003A416B" w:rsidRPr="00494E0E" w:rsidRDefault="00157B7F" w:rsidP="008C33FD">
      <w:pPr>
        <w:pStyle w:val="Bezmezer"/>
        <w:spacing w:afterAutospacing="0"/>
        <w:ind w:left="284" w:hanging="284"/>
        <w:jc w:val="both"/>
        <w:rPr>
          <w:b/>
        </w:rPr>
      </w:pPr>
      <w:r w:rsidRPr="00494E0E">
        <w:t xml:space="preserve">c)  </w:t>
      </w:r>
      <w:r w:rsidR="008A15B4" w:rsidRPr="00494E0E">
        <w:t xml:space="preserve">Otvor pro </w:t>
      </w:r>
      <w:proofErr w:type="gramStart"/>
      <w:r w:rsidR="008A15B4" w:rsidRPr="00494E0E">
        <w:t xml:space="preserve">dvířka  </w:t>
      </w:r>
      <w:r w:rsidR="00CA6BE8" w:rsidRPr="00494E0E">
        <w:t>u</w:t>
      </w:r>
      <w:proofErr w:type="gramEnd"/>
      <w:r w:rsidR="00CA6BE8" w:rsidRPr="00494E0E">
        <w:t xml:space="preserve"> stožárů typu „Brno“</w:t>
      </w:r>
      <w:r w:rsidR="0067163D" w:rsidRPr="00494E0E">
        <w:t xml:space="preserve"> </w:t>
      </w:r>
      <w:r w:rsidR="008A15B4" w:rsidRPr="00494E0E">
        <w:t xml:space="preserve">musí mít min. </w:t>
      </w:r>
      <w:proofErr w:type="gramStart"/>
      <w:r w:rsidR="008A15B4" w:rsidRPr="00494E0E">
        <w:t>rozměry:  100</w:t>
      </w:r>
      <w:proofErr w:type="gramEnd"/>
      <w:r w:rsidR="00892A30" w:rsidRPr="00494E0E">
        <w:t xml:space="preserve"> </w:t>
      </w:r>
      <w:r w:rsidR="008A15B4" w:rsidRPr="00494E0E">
        <w:t>x 400</w:t>
      </w:r>
      <w:r w:rsidR="00892A30" w:rsidRPr="00494E0E">
        <w:t xml:space="preserve"> </w:t>
      </w:r>
      <w:r w:rsidR="008A15B4" w:rsidRPr="00494E0E">
        <w:t>mm u sadových stožárů   a 1</w:t>
      </w:r>
      <w:r w:rsidR="0062244A" w:rsidRPr="00494E0E">
        <w:t>1</w:t>
      </w:r>
      <w:r w:rsidR="008A15B4" w:rsidRPr="00494E0E">
        <w:t xml:space="preserve">0 x </w:t>
      </w:r>
      <w:r w:rsidR="0062244A" w:rsidRPr="00494E0E">
        <w:t>4</w:t>
      </w:r>
      <w:r w:rsidR="008A15B4" w:rsidRPr="00494E0E">
        <w:t xml:space="preserve">00 mm u výložníkových stožárů. </w:t>
      </w:r>
    </w:p>
    <w:p w14:paraId="708ADF2C" w14:textId="0003C3C5" w:rsidR="003A416B" w:rsidRPr="00494E0E" w:rsidRDefault="00157B7F" w:rsidP="008C33FD">
      <w:pPr>
        <w:pStyle w:val="Bezmezer"/>
        <w:spacing w:afterAutospacing="0"/>
        <w:ind w:left="284" w:hanging="284"/>
        <w:jc w:val="both"/>
        <w:rPr>
          <w:b/>
        </w:rPr>
      </w:pPr>
      <w:r w:rsidRPr="00494E0E">
        <w:t xml:space="preserve">d)  </w:t>
      </w:r>
      <w:r w:rsidR="008A15B4" w:rsidRPr="00494E0E">
        <w:t>Krytí dvířek min. IP</w:t>
      </w:r>
      <w:r w:rsidR="0062244A" w:rsidRPr="00494E0E">
        <w:t>2</w:t>
      </w:r>
      <w:r w:rsidR="008A15B4" w:rsidRPr="00494E0E">
        <w:t>X.</w:t>
      </w:r>
    </w:p>
    <w:p w14:paraId="1AA08B14" w14:textId="4BB8ECCB" w:rsidR="003A416B" w:rsidRPr="00494E0E" w:rsidRDefault="00157B7F" w:rsidP="008C33FD">
      <w:pPr>
        <w:pStyle w:val="Bezmezer"/>
        <w:spacing w:afterAutospacing="0"/>
        <w:ind w:left="284" w:hanging="284"/>
        <w:jc w:val="both"/>
        <w:rPr>
          <w:b/>
        </w:rPr>
      </w:pPr>
      <w:r w:rsidRPr="00494E0E">
        <w:lastRenderedPageBreak/>
        <w:t xml:space="preserve">e)  </w:t>
      </w:r>
      <w:r w:rsidR="008A15B4" w:rsidRPr="00494E0E">
        <w:t xml:space="preserve">Dvířka stožáru musí být záměnná a uzavíratelná bezpečnostním šroubem M8 s půlkulatou </w:t>
      </w:r>
      <w:r w:rsidR="00CA6BE8" w:rsidRPr="00494E0E">
        <w:t xml:space="preserve">„D“ </w:t>
      </w:r>
      <w:r w:rsidR="008A15B4" w:rsidRPr="00494E0E">
        <w:t xml:space="preserve">nebo čočkovou hlavou, provedení </w:t>
      </w:r>
      <w:proofErr w:type="spellStart"/>
      <w:r w:rsidR="008A15B4" w:rsidRPr="00494E0E">
        <w:t>I</w:t>
      </w:r>
      <w:r w:rsidR="00AB3B6E" w:rsidRPr="00494E0E">
        <w:t>n</w:t>
      </w:r>
      <w:r w:rsidR="008A15B4" w:rsidRPr="00494E0E">
        <w:t>bus</w:t>
      </w:r>
      <w:proofErr w:type="spellEnd"/>
      <w:r w:rsidR="008A15B4" w:rsidRPr="00494E0E">
        <w:t xml:space="preserve"> M5 nerez.</w:t>
      </w:r>
    </w:p>
    <w:p w14:paraId="1C044DEB" w14:textId="518F43F3" w:rsidR="003A416B" w:rsidRPr="00494E0E" w:rsidRDefault="00157B7F" w:rsidP="008C33FD">
      <w:pPr>
        <w:pStyle w:val="Bezmezer"/>
        <w:spacing w:afterAutospacing="0"/>
        <w:ind w:left="284" w:hanging="284"/>
        <w:jc w:val="both"/>
        <w:rPr>
          <w:b/>
        </w:rPr>
      </w:pPr>
      <w:r w:rsidRPr="00494E0E">
        <w:t xml:space="preserve">f)  </w:t>
      </w:r>
      <w:r w:rsidR="008A15B4" w:rsidRPr="00494E0E">
        <w:t>U výložníkových stožárů JB8</w:t>
      </w:r>
      <w:r w:rsidR="00D45C8B">
        <w:t>,</w:t>
      </w:r>
      <w:r w:rsidR="008A15B4" w:rsidRPr="00494E0E">
        <w:t xml:space="preserve"> JB10</w:t>
      </w:r>
      <w:r w:rsidR="00D45C8B">
        <w:t xml:space="preserve">, </w:t>
      </w:r>
      <w:r w:rsidR="00D45C8B" w:rsidRPr="00D45C8B">
        <w:rPr>
          <w:highlight w:val="yellow"/>
        </w:rPr>
        <w:t>JB12 a JB14</w:t>
      </w:r>
      <w:r w:rsidR="008A15B4" w:rsidRPr="00494E0E">
        <w:t xml:space="preserve"> musí spojení výložníků s dříkem stožáru být bezpečné a dokonalé. Musí zabránit samovolnému pootočení výložníku (např. větrem) a zabezpečovat jeho správnou polohu. Zajištění se provádí přitažením tří šroubů (červ DIN 916) M10x20 nerez A2 s vnitřním šestihranem  5mm přes dřík stožáru do výložníku. Vrchní stupeň dříku je vybaven </w:t>
      </w:r>
      <w:r w:rsidR="00636F91">
        <w:t>šesti</w:t>
      </w:r>
      <w:r w:rsidR="008A15B4" w:rsidRPr="00494E0E">
        <w:t xml:space="preserve"> </w:t>
      </w:r>
      <w:proofErr w:type="spellStart"/>
      <w:r w:rsidR="008A15B4" w:rsidRPr="00494E0E">
        <w:t>vevařenými</w:t>
      </w:r>
      <w:proofErr w:type="spellEnd"/>
      <w:r w:rsidR="008A15B4" w:rsidRPr="00494E0E">
        <w:t xml:space="preserve"> maticemi M10. V místě spojení nesmí do stožáru vnikat voda. Je třeba ho chránit krytkou výložníku.</w:t>
      </w:r>
    </w:p>
    <w:p w14:paraId="6C2DE711" w14:textId="77D18024" w:rsidR="003A416B" w:rsidRPr="00494E0E" w:rsidRDefault="00157B7F" w:rsidP="008C33FD">
      <w:pPr>
        <w:pStyle w:val="Bezmezer"/>
        <w:spacing w:afterAutospacing="0"/>
        <w:ind w:left="284" w:hanging="284"/>
        <w:rPr>
          <w:b/>
        </w:rPr>
      </w:pPr>
      <w:r w:rsidRPr="00494E0E">
        <w:t xml:space="preserve">g)  </w:t>
      </w:r>
      <w:r w:rsidR="008A15B4" w:rsidRPr="00494E0E">
        <w:t xml:space="preserve">Otvor pro kabel </w:t>
      </w:r>
      <w:r w:rsidR="00AD687D" w:rsidRPr="00494E0E">
        <w:t xml:space="preserve">spodní části stožáru </w:t>
      </w:r>
      <w:r w:rsidR="008A15B4" w:rsidRPr="00494E0E">
        <w:t>musí mít rozměr minimálně 75x150mm v ose dvířek</w:t>
      </w:r>
      <w:r w:rsidR="000D534D" w:rsidRPr="00494E0E">
        <w:t>.</w:t>
      </w:r>
    </w:p>
    <w:p w14:paraId="380667F2" w14:textId="635EC569" w:rsidR="003A416B" w:rsidRPr="00494E0E" w:rsidRDefault="00157B7F" w:rsidP="008C33FD">
      <w:pPr>
        <w:pStyle w:val="Bezmezer"/>
        <w:spacing w:afterAutospacing="0"/>
        <w:ind w:left="284" w:hanging="284"/>
        <w:jc w:val="both"/>
        <w:rPr>
          <w:b/>
        </w:rPr>
      </w:pPr>
      <w:r w:rsidRPr="00494E0E">
        <w:t xml:space="preserve">h)  </w:t>
      </w:r>
      <w:r w:rsidR="008A15B4" w:rsidRPr="00494E0E">
        <w:t xml:space="preserve">Vstup pro zásuvku GESIS. Každý stožár je opatřen otvorem o průměru min. 26 + 0,5 mm a krytkou. Popis je uveden v příloze </w:t>
      </w:r>
      <w:r w:rsidR="00D45436" w:rsidRPr="00D45436">
        <w:rPr>
          <w:highlight w:val="yellow"/>
        </w:rPr>
        <w:t>H</w:t>
      </w:r>
      <w:r w:rsidR="00892A30" w:rsidRPr="00494E0E">
        <w:t>.</w:t>
      </w:r>
    </w:p>
    <w:p w14:paraId="68CE70A0" w14:textId="7DD54968" w:rsidR="003A416B" w:rsidRPr="00494E0E" w:rsidRDefault="00157B7F" w:rsidP="008C33FD">
      <w:pPr>
        <w:pStyle w:val="Bezmezer"/>
        <w:spacing w:afterAutospacing="0"/>
        <w:ind w:left="284" w:hanging="284"/>
        <w:jc w:val="both"/>
        <w:rPr>
          <w:b/>
        </w:rPr>
      </w:pPr>
      <w:r w:rsidRPr="00494E0E">
        <w:t xml:space="preserve">i)  </w:t>
      </w:r>
      <w:r w:rsidR="008A15B4" w:rsidRPr="00494E0E">
        <w:t>Uzemnění vnější (pospojování) v ose dvířek musí být na šroub M10 x 25 nerez A2 + podložka DIN 125/</w:t>
      </w:r>
      <w:proofErr w:type="gramStart"/>
      <w:r w:rsidR="008A15B4" w:rsidRPr="00494E0E">
        <w:t>A  Ø</w:t>
      </w:r>
      <w:proofErr w:type="gramEnd"/>
      <w:r w:rsidR="008A15B4" w:rsidRPr="00494E0E">
        <w:t xml:space="preserve"> 10,5 + podložka vějířová Ø 10,5</w:t>
      </w:r>
      <w:r w:rsidR="00892A30" w:rsidRPr="00494E0E">
        <w:t>.</w:t>
      </w:r>
    </w:p>
    <w:p w14:paraId="52C38F6D" w14:textId="2B109D45" w:rsidR="003A416B" w:rsidRPr="00494E0E" w:rsidRDefault="00157B7F" w:rsidP="008C33FD">
      <w:pPr>
        <w:pStyle w:val="Bezmezer"/>
        <w:spacing w:afterAutospacing="0"/>
        <w:ind w:left="284" w:hanging="284"/>
        <w:jc w:val="both"/>
        <w:rPr>
          <w:b/>
        </w:rPr>
      </w:pPr>
      <w:r w:rsidRPr="00494E0E">
        <w:t xml:space="preserve">j)   </w:t>
      </w:r>
      <w:r w:rsidR="008A15B4" w:rsidRPr="00494E0E">
        <w:t xml:space="preserve">Uzemnění vnitřní (uzemnění výzbroje-svorkovnice)  musí být na M8 x25 (šestihranná hlava) +matice M8 + podložka Ø 8,2 x 24 + podložka pérová Ø 8,2 vše pozink. </w:t>
      </w:r>
      <w:r w:rsidR="00F82ACA" w:rsidRPr="00494E0E">
        <w:t>v</w:t>
      </w:r>
      <w:r w:rsidR="008A15B4" w:rsidRPr="00494E0E">
        <w:t xml:space="preserve">iz příloha </w:t>
      </w:r>
      <w:r w:rsidR="00D45436" w:rsidRPr="00D45436">
        <w:rPr>
          <w:highlight w:val="yellow"/>
        </w:rPr>
        <w:t>I</w:t>
      </w:r>
      <w:r w:rsidR="00892A30" w:rsidRPr="00494E0E">
        <w:t>.</w:t>
      </w:r>
    </w:p>
    <w:p w14:paraId="3362389E" w14:textId="5F4AD3D9" w:rsidR="003A416B" w:rsidRPr="00494E0E" w:rsidRDefault="00157B7F" w:rsidP="008C33FD">
      <w:pPr>
        <w:pStyle w:val="Bezmezer"/>
        <w:spacing w:afterAutospacing="0"/>
        <w:ind w:left="284" w:hanging="284"/>
        <w:jc w:val="both"/>
        <w:rPr>
          <w:b/>
        </w:rPr>
      </w:pPr>
      <w:r w:rsidRPr="00494E0E">
        <w:t xml:space="preserve">k) </w:t>
      </w:r>
      <w:r w:rsidR="008A15B4" w:rsidRPr="00494E0E">
        <w:t>Doprovodná dokumentace musí být v češtině a obsahovat návod na montáž, obsluhu, údržbu, certifikaci vypočítaných zátěžových hodnot, materiálový list s vyznačením chemického složení Si v oblasti 0,12 – 0,</w:t>
      </w:r>
      <w:r w:rsidR="004B6DD3" w:rsidRPr="00494E0E" w:rsidDel="004B6DD3">
        <w:t xml:space="preserve"> </w:t>
      </w:r>
      <w:r w:rsidR="004B6DD3" w:rsidRPr="00494E0E">
        <w:t>25</w:t>
      </w:r>
      <w:r w:rsidR="008A15B4" w:rsidRPr="00494E0E">
        <w:t>%</w:t>
      </w:r>
      <w:r w:rsidR="00892A30" w:rsidRPr="00494E0E">
        <w:t>.</w:t>
      </w:r>
      <w:bookmarkStart w:id="1" w:name="_Toc273611568"/>
    </w:p>
    <w:p w14:paraId="5A22CE14" w14:textId="1279A76A" w:rsidR="00E93030" w:rsidRPr="00494E0E" w:rsidRDefault="00157B7F" w:rsidP="008C33FD">
      <w:pPr>
        <w:pStyle w:val="Bezmezer"/>
        <w:spacing w:afterAutospacing="0"/>
        <w:ind w:left="284" w:hanging="284"/>
        <w:jc w:val="both"/>
        <w:rPr>
          <w:b/>
        </w:rPr>
      </w:pPr>
      <w:r w:rsidRPr="00494E0E">
        <w:t xml:space="preserve">l)   </w:t>
      </w:r>
      <w:r w:rsidR="008A15B4" w:rsidRPr="00494E0E">
        <w:t>Označení stožár</w:t>
      </w:r>
      <w:bookmarkEnd w:id="1"/>
      <w:r w:rsidR="008A15B4" w:rsidRPr="00494E0E">
        <w:t xml:space="preserve">ů musí být trvanlivé, </w:t>
      </w:r>
      <w:proofErr w:type="spellStart"/>
      <w:r w:rsidR="008A15B4" w:rsidRPr="00494E0E">
        <w:t>nezdemolovatelné</w:t>
      </w:r>
      <w:proofErr w:type="spellEnd"/>
      <w:r w:rsidR="008A15B4" w:rsidRPr="00494E0E">
        <w:t>, obsahující tyto údaje:</w:t>
      </w:r>
    </w:p>
    <w:p w14:paraId="28DB5335" w14:textId="77777777" w:rsidR="00E93030" w:rsidRPr="00494E0E" w:rsidRDefault="00E93030" w:rsidP="008C33FD">
      <w:pPr>
        <w:pStyle w:val="Normlnodsazen"/>
        <w:rPr>
          <w:rFonts w:asciiTheme="minorHAnsi" w:hAnsiTheme="minorHAnsi"/>
          <w:sz w:val="22"/>
          <w:szCs w:val="22"/>
        </w:rPr>
      </w:pPr>
      <w:r w:rsidRPr="00494E0E">
        <w:rPr>
          <w:rFonts w:asciiTheme="minorHAnsi" w:hAnsiTheme="minorHAnsi"/>
          <w:sz w:val="22"/>
          <w:szCs w:val="22"/>
        </w:rPr>
        <w:t>Na všech stožárech musí být od výrobce výrazně a trvanlivě označeno:</w:t>
      </w:r>
    </w:p>
    <w:p w14:paraId="0113D10E" w14:textId="77777777" w:rsidR="00E93030" w:rsidRPr="00494E0E" w:rsidRDefault="00E93030" w:rsidP="008C33FD">
      <w:pPr>
        <w:pStyle w:val="Seznamsodrkamiodsazen"/>
        <w:keepLines/>
        <w:rPr>
          <w:rFonts w:asciiTheme="minorHAnsi" w:hAnsiTheme="minorHAnsi"/>
          <w:sz w:val="22"/>
          <w:szCs w:val="22"/>
        </w:rPr>
      </w:pPr>
      <w:r w:rsidRPr="00494E0E">
        <w:rPr>
          <w:rFonts w:asciiTheme="minorHAnsi" w:hAnsiTheme="minorHAnsi"/>
          <w:sz w:val="22"/>
          <w:szCs w:val="22"/>
        </w:rPr>
        <w:t>jméno nebo značka výrobce,</w:t>
      </w:r>
    </w:p>
    <w:p w14:paraId="7047B8EC" w14:textId="77777777" w:rsidR="00E93030" w:rsidRPr="00494E0E" w:rsidRDefault="00E93030" w:rsidP="008C33FD">
      <w:pPr>
        <w:pStyle w:val="Seznamsodrkamiodsazen"/>
        <w:keepLines/>
        <w:rPr>
          <w:rFonts w:asciiTheme="minorHAnsi" w:hAnsiTheme="minorHAnsi"/>
          <w:sz w:val="22"/>
          <w:szCs w:val="22"/>
        </w:rPr>
      </w:pPr>
      <w:r w:rsidRPr="00494E0E">
        <w:rPr>
          <w:rFonts w:asciiTheme="minorHAnsi" w:hAnsiTheme="minorHAnsi"/>
          <w:sz w:val="22"/>
          <w:szCs w:val="22"/>
        </w:rPr>
        <w:t>rok výroby,</w:t>
      </w:r>
    </w:p>
    <w:p w14:paraId="0A8E2C17" w14:textId="77777777" w:rsidR="00E93030" w:rsidRPr="00494E0E" w:rsidRDefault="00E93030" w:rsidP="008C33FD">
      <w:pPr>
        <w:pStyle w:val="Seznamsodrkamiodsazen"/>
        <w:keepLines/>
        <w:rPr>
          <w:rFonts w:asciiTheme="minorHAnsi" w:hAnsiTheme="minorHAnsi"/>
          <w:sz w:val="22"/>
          <w:szCs w:val="22"/>
        </w:rPr>
      </w:pPr>
      <w:r w:rsidRPr="00494E0E">
        <w:rPr>
          <w:rFonts w:asciiTheme="minorHAnsi" w:hAnsiTheme="minorHAnsi"/>
          <w:sz w:val="22"/>
          <w:szCs w:val="22"/>
        </w:rPr>
        <w:t>odkaz na normu EN 40-5 a jednoznačný identifikační kód. Označení musí být vyraženo v materiálu razidlem, napsáno barvou, nebo umístěno na štítku trvanlivě připevněném na stožáru.</w:t>
      </w:r>
    </w:p>
    <w:p w14:paraId="0B3E1672" w14:textId="77777777" w:rsidR="00E93030" w:rsidRPr="00494E0E" w:rsidRDefault="00E93030" w:rsidP="008C33FD">
      <w:pPr>
        <w:pStyle w:val="Seznamsodrkamiodsazen"/>
        <w:keepLines/>
        <w:tabs>
          <w:tab w:val="clear" w:pos="1211"/>
        </w:tabs>
        <w:ind w:left="1418" w:hanging="567"/>
        <w:rPr>
          <w:rFonts w:asciiTheme="minorHAnsi" w:hAnsiTheme="minorHAnsi"/>
          <w:sz w:val="22"/>
          <w:szCs w:val="22"/>
        </w:rPr>
      </w:pPr>
      <w:r w:rsidRPr="00494E0E">
        <w:rPr>
          <w:rFonts w:asciiTheme="minorHAnsi" w:hAnsiTheme="minorHAnsi"/>
          <w:sz w:val="22"/>
          <w:szCs w:val="22"/>
        </w:rPr>
        <w:t xml:space="preserve">označení shody CE; musí být ve tvaru stanoveném ve směrnici Rady 93/68/EHS. </w:t>
      </w:r>
    </w:p>
    <w:p w14:paraId="67EFCDB5" w14:textId="77777777" w:rsidR="00E93030" w:rsidRPr="00494E0E" w:rsidRDefault="00E93030" w:rsidP="008C33FD">
      <w:pPr>
        <w:pStyle w:val="Normlnodsazen"/>
        <w:keepLines/>
        <w:rPr>
          <w:rFonts w:asciiTheme="minorHAnsi" w:hAnsiTheme="minorHAnsi"/>
          <w:sz w:val="22"/>
          <w:szCs w:val="22"/>
        </w:rPr>
      </w:pPr>
    </w:p>
    <w:p w14:paraId="75B37EBA" w14:textId="77777777" w:rsidR="00E93030" w:rsidRPr="00494E0E" w:rsidRDefault="00E93030" w:rsidP="008C33FD">
      <w:pPr>
        <w:pStyle w:val="Normlnodsazen"/>
        <w:keepLines/>
        <w:rPr>
          <w:rFonts w:asciiTheme="minorHAnsi" w:hAnsiTheme="minorHAnsi"/>
          <w:sz w:val="22"/>
          <w:szCs w:val="22"/>
        </w:rPr>
      </w:pPr>
      <w:r w:rsidRPr="00494E0E">
        <w:rPr>
          <w:rFonts w:asciiTheme="minorHAnsi" w:hAnsiTheme="minorHAnsi"/>
          <w:sz w:val="22"/>
          <w:szCs w:val="22"/>
        </w:rPr>
        <w:t>Označení CE a připojené informace musí být umístěny na jednom z následujících míst:</w:t>
      </w:r>
    </w:p>
    <w:p w14:paraId="0211ADF2" w14:textId="77777777" w:rsidR="00E93030" w:rsidRPr="00494E0E" w:rsidRDefault="00E93030" w:rsidP="008C33FD">
      <w:pPr>
        <w:pStyle w:val="Seznamsodrkamiodsazen"/>
        <w:keepLines/>
        <w:rPr>
          <w:rFonts w:asciiTheme="minorHAnsi" w:hAnsiTheme="minorHAnsi"/>
          <w:sz w:val="22"/>
          <w:szCs w:val="22"/>
        </w:rPr>
      </w:pPr>
      <w:r w:rsidRPr="00494E0E">
        <w:rPr>
          <w:rFonts w:asciiTheme="minorHAnsi" w:hAnsiTheme="minorHAnsi"/>
          <w:sz w:val="22"/>
          <w:szCs w:val="22"/>
        </w:rPr>
        <w:t xml:space="preserve">na </w:t>
      </w:r>
      <w:proofErr w:type="gramStart"/>
      <w:r w:rsidRPr="00494E0E">
        <w:rPr>
          <w:rFonts w:asciiTheme="minorHAnsi" w:hAnsiTheme="minorHAnsi"/>
          <w:sz w:val="22"/>
          <w:szCs w:val="22"/>
        </w:rPr>
        <w:t>výrobku  samotném</w:t>
      </w:r>
      <w:proofErr w:type="gramEnd"/>
      <w:r w:rsidRPr="00494E0E">
        <w:rPr>
          <w:rFonts w:asciiTheme="minorHAnsi" w:hAnsiTheme="minorHAnsi"/>
          <w:sz w:val="22"/>
          <w:szCs w:val="22"/>
        </w:rPr>
        <w:t>,</w:t>
      </w:r>
    </w:p>
    <w:p w14:paraId="7B4AC080" w14:textId="77777777" w:rsidR="00E93030" w:rsidRPr="00494E0E" w:rsidRDefault="00E93030" w:rsidP="008C33FD">
      <w:pPr>
        <w:pStyle w:val="Seznamsodrkamiodsazen"/>
        <w:keepLines/>
        <w:rPr>
          <w:rFonts w:asciiTheme="minorHAnsi" w:hAnsiTheme="minorHAnsi"/>
          <w:sz w:val="22"/>
          <w:szCs w:val="22"/>
        </w:rPr>
      </w:pPr>
      <w:r w:rsidRPr="00494E0E">
        <w:rPr>
          <w:rFonts w:asciiTheme="minorHAnsi" w:hAnsiTheme="minorHAnsi"/>
          <w:sz w:val="22"/>
          <w:szCs w:val="22"/>
        </w:rPr>
        <w:t>na štítku připevněném k výrobku,</w:t>
      </w:r>
    </w:p>
    <w:p w14:paraId="526F085C" w14:textId="77777777" w:rsidR="00E93030" w:rsidRPr="00494E0E" w:rsidRDefault="00E93030" w:rsidP="008C33FD">
      <w:pPr>
        <w:pStyle w:val="Bezmezer"/>
        <w:spacing w:afterAutospacing="0"/>
        <w:jc w:val="both"/>
      </w:pPr>
    </w:p>
    <w:p w14:paraId="08A0808D" w14:textId="77777777" w:rsidR="00E93030" w:rsidRPr="00494E0E" w:rsidRDefault="00E93030" w:rsidP="008C33FD">
      <w:pPr>
        <w:pStyle w:val="Bezmezer"/>
        <w:spacing w:afterAutospacing="0"/>
        <w:jc w:val="both"/>
      </w:pPr>
    </w:p>
    <w:p w14:paraId="10704D82" w14:textId="77777777" w:rsidR="00E93030" w:rsidRPr="00494E0E" w:rsidRDefault="00E93030" w:rsidP="008C33FD">
      <w:pPr>
        <w:pStyle w:val="Bezmezer"/>
        <w:spacing w:afterAutospacing="0"/>
        <w:jc w:val="both"/>
      </w:pPr>
    </w:p>
    <w:p w14:paraId="3F5A351D" w14:textId="77777777" w:rsidR="00E93030" w:rsidRPr="00494E0E" w:rsidRDefault="00E93030" w:rsidP="008C33FD">
      <w:pPr>
        <w:pStyle w:val="Bezmezer"/>
        <w:spacing w:afterAutospacing="0"/>
        <w:jc w:val="both"/>
      </w:pPr>
    </w:p>
    <w:p w14:paraId="02B47EEB" w14:textId="77777777" w:rsidR="00E93030" w:rsidRPr="00494E0E" w:rsidRDefault="00E93030" w:rsidP="008C33FD">
      <w:pPr>
        <w:pStyle w:val="Bezmezer"/>
        <w:spacing w:afterAutospacing="0"/>
        <w:jc w:val="both"/>
      </w:pPr>
    </w:p>
    <w:p w14:paraId="6175A7A1" w14:textId="77777777" w:rsidR="00E93030" w:rsidRPr="00494E0E" w:rsidRDefault="00E93030" w:rsidP="008C33FD">
      <w:pPr>
        <w:pStyle w:val="Bezmezer"/>
        <w:spacing w:afterAutospacing="0"/>
        <w:jc w:val="both"/>
      </w:pPr>
    </w:p>
    <w:p w14:paraId="79ACB669" w14:textId="77777777" w:rsidR="00E93030" w:rsidRPr="00494E0E" w:rsidRDefault="00E93030" w:rsidP="008C33FD">
      <w:pPr>
        <w:pStyle w:val="Bezmezer"/>
        <w:spacing w:afterAutospacing="0"/>
        <w:jc w:val="both"/>
      </w:pPr>
    </w:p>
    <w:p w14:paraId="71DED2B4" w14:textId="77777777" w:rsidR="00E93030" w:rsidRPr="00494E0E" w:rsidRDefault="00E93030" w:rsidP="00E93030">
      <w:pPr>
        <w:pStyle w:val="Bezmezer"/>
        <w:spacing w:afterAutospacing="0"/>
        <w:jc w:val="both"/>
      </w:pPr>
    </w:p>
    <w:p w14:paraId="0C462746" w14:textId="77777777" w:rsidR="00E93030" w:rsidRPr="00494E0E" w:rsidRDefault="00E93030" w:rsidP="00E93030">
      <w:pPr>
        <w:pStyle w:val="Bezmezer"/>
        <w:spacing w:afterAutospacing="0"/>
        <w:jc w:val="both"/>
      </w:pPr>
    </w:p>
    <w:p w14:paraId="7A5D60D9" w14:textId="77777777" w:rsidR="00E93030" w:rsidRPr="00494E0E" w:rsidRDefault="00E93030" w:rsidP="00E93030">
      <w:pPr>
        <w:pStyle w:val="Bezmezer"/>
        <w:spacing w:afterAutospacing="0"/>
        <w:jc w:val="both"/>
      </w:pPr>
    </w:p>
    <w:p w14:paraId="6B595C6A" w14:textId="77777777" w:rsidR="00E93030" w:rsidRPr="00494E0E" w:rsidRDefault="00E93030" w:rsidP="00E93030">
      <w:pPr>
        <w:pStyle w:val="Bezmezer"/>
        <w:spacing w:afterAutospacing="0"/>
        <w:jc w:val="both"/>
      </w:pPr>
    </w:p>
    <w:p w14:paraId="5E3B4AD0" w14:textId="77777777" w:rsidR="00E93030" w:rsidRPr="00494E0E" w:rsidRDefault="00E93030" w:rsidP="00E93030">
      <w:pPr>
        <w:pStyle w:val="Bezmezer"/>
        <w:spacing w:afterAutospacing="0"/>
        <w:jc w:val="both"/>
      </w:pPr>
    </w:p>
    <w:p w14:paraId="23B1F497" w14:textId="77777777" w:rsidR="00E93030" w:rsidRPr="00494E0E" w:rsidRDefault="00E93030" w:rsidP="00E93030">
      <w:pPr>
        <w:pStyle w:val="Bezmezer"/>
        <w:spacing w:afterAutospacing="0"/>
        <w:jc w:val="both"/>
      </w:pPr>
    </w:p>
    <w:p w14:paraId="7D011553" w14:textId="2E9FABFC" w:rsidR="00E93030" w:rsidRPr="00494E0E" w:rsidRDefault="00E93030" w:rsidP="00E93030">
      <w:pPr>
        <w:pStyle w:val="Bezmezer"/>
        <w:spacing w:afterAutospacing="0"/>
        <w:jc w:val="both"/>
      </w:pPr>
    </w:p>
    <w:p w14:paraId="3E95BDCF" w14:textId="119F912F" w:rsidR="00216EFF" w:rsidRPr="00494E0E" w:rsidRDefault="00216EFF" w:rsidP="00E93030">
      <w:pPr>
        <w:pStyle w:val="Bezmezer"/>
        <w:spacing w:afterAutospacing="0"/>
        <w:jc w:val="both"/>
      </w:pPr>
    </w:p>
    <w:p w14:paraId="31916987" w14:textId="77777777" w:rsidR="00216EFF" w:rsidRPr="00494E0E" w:rsidRDefault="00216EFF" w:rsidP="00E93030">
      <w:pPr>
        <w:pStyle w:val="Bezmezer"/>
        <w:spacing w:afterAutospacing="0"/>
        <w:jc w:val="both"/>
      </w:pPr>
    </w:p>
    <w:p w14:paraId="2D9C1481" w14:textId="05EDE96E" w:rsidR="00E93030" w:rsidRPr="00494E0E" w:rsidRDefault="00E93030" w:rsidP="00E93030">
      <w:pPr>
        <w:pStyle w:val="Bezmezer"/>
        <w:spacing w:afterAutospacing="0"/>
        <w:jc w:val="both"/>
      </w:pPr>
    </w:p>
    <w:p w14:paraId="1320E1A1" w14:textId="6C3B5F34" w:rsidR="00F82ACA" w:rsidRPr="00494E0E" w:rsidRDefault="00F82ACA" w:rsidP="00E93030">
      <w:pPr>
        <w:pStyle w:val="Bezmezer"/>
        <w:spacing w:afterAutospacing="0"/>
        <w:jc w:val="both"/>
      </w:pPr>
    </w:p>
    <w:p w14:paraId="3CC04B05" w14:textId="380AE5D8" w:rsidR="008C33FD" w:rsidRPr="00494E0E" w:rsidRDefault="008C33FD" w:rsidP="00E93030">
      <w:pPr>
        <w:pStyle w:val="Bezmezer"/>
        <w:spacing w:afterAutospacing="0"/>
        <w:jc w:val="both"/>
      </w:pPr>
    </w:p>
    <w:p w14:paraId="15205FF2" w14:textId="77777777" w:rsidR="008C33FD" w:rsidRPr="00494E0E" w:rsidRDefault="008C33FD" w:rsidP="00E93030">
      <w:pPr>
        <w:pStyle w:val="Bezmezer"/>
        <w:spacing w:afterAutospacing="0"/>
        <w:jc w:val="both"/>
      </w:pPr>
    </w:p>
    <w:p w14:paraId="176AD592" w14:textId="7890058C" w:rsidR="00F82ACA" w:rsidRPr="00494E0E" w:rsidRDefault="00F82ACA" w:rsidP="00E93030">
      <w:pPr>
        <w:pStyle w:val="Bezmezer"/>
        <w:spacing w:afterAutospacing="0"/>
        <w:jc w:val="both"/>
      </w:pPr>
    </w:p>
    <w:p w14:paraId="4831BEF3" w14:textId="531837BA" w:rsidR="00F82ACA" w:rsidRPr="00494E0E" w:rsidRDefault="00F82ACA" w:rsidP="00E93030">
      <w:pPr>
        <w:pStyle w:val="Bezmezer"/>
        <w:spacing w:afterAutospacing="0"/>
        <w:jc w:val="both"/>
      </w:pPr>
    </w:p>
    <w:p w14:paraId="4632F3BC" w14:textId="67C3D87C" w:rsidR="000C1725" w:rsidRPr="00494E0E" w:rsidRDefault="00113393" w:rsidP="00EF3E2D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bookmarkStart w:id="2" w:name="_Hlk19804389"/>
      <w:r w:rsidRPr="00494E0E">
        <w:rPr>
          <w:rFonts w:ascii="Times New Roman" w:hAnsi="Times New Roman" w:cs="Times New Roman"/>
          <w:b/>
          <w:i/>
          <w:sz w:val="24"/>
          <w:szCs w:val="24"/>
          <w:u w:val="single"/>
        </w:rPr>
        <w:t>Příloha A</w:t>
      </w:r>
      <w:r w:rsidR="0067163D" w:rsidRPr="00494E0E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 </w:t>
      </w:r>
      <w:r w:rsidRPr="00494E0E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/ </w:t>
      </w:r>
      <w:r w:rsidR="009647E8" w:rsidRPr="00494E0E">
        <w:rPr>
          <w:rFonts w:ascii="Times New Roman" w:hAnsi="Times New Roman" w:cs="Times New Roman"/>
          <w:b/>
          <w:i/>
          <w:sz w:val="24"/>
          <w:szCs w:val="24"/>
          <w:u w:val="single"/>
        </w:rPr>
        <w:t>Technicko-obchodní specifikace</w:t>
      </w:r>
      <w:r w:rsidR="005E2789" w:rsidRPr="00494E0E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 </w:t>
      </w:r>
      <w:proofErr w:type="gramStart"/>
      <w:r w:rsidR="005E2789" w:rsidRPr="00494E0E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- </w:t>
      </w:r>
      <w:r w:rsidR="009647E8" w:rsidRPr="00494E0E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 sloup</w:t>
      </w:r>
      <w:proofErr w:type="gramEnd"/>
      <w:r w:rsidR="009647E8" w:rsidRPr="00494E0E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 sadový SB5</w:t>
      </w:r>
    </w:p>
    <w:bookmarkEnd w:id="2"/>
    <w:p w14:paraId="2785636A" w14:textId="5B9C1CD6" w:rsidR="000771FD" w:rsidRPr="00494E0E" w:rsidRDefault="000771FD" w:rsidP="00EF3E2D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122B29B9" w14:textId="304CBAE9" w:rsidR="000771FD" w:rsidRPr="00494E0E" w:rsidRDefault="000771FD" w:rsidP="00EF3E2D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94E0E">
        <w:rPr>
          <w:rFonts w:ascii="Times New Roman" w:hAnsi="Times New Roman" w:cs="Times New Roman"/>
          <w:sz w:val="24"/>
          <w:szCs w:val="24"/>
        </w:rPr>
        <w:t>Součástí dodávky každého stožáru SB5 musí být i jeho veškeré montážní příslušenství:</w:t>
      </w:r>
    </w:p>
    <w:p w14:paraId="0AAB5237" w14:textId="16CA76EA" w:rsidR="000771FD" w:rsidRPr="00494E0E" w:rsidRDefault="000771FD" w:rsidP="000771FD">
      <w:pPr>
        <w:pStyle w:val="Odstavecseseznamem"/>
        <w:numPr>
          <w:ilvl w:val="0"/>
          <w:numId w:val="14"/>
        </w:numPr>
        <w:tabs>
          <w:tab w:val="left" w:pos="5387"/>
        </w:tabs>
        <w:autoSpaceDE w:val="0"/>
        <w:autoSpaceDN w:val="0"/>
        <w:adjustRightInd w:val="0"/>
        <w:spacing w:after="0" w:afterAutospacing="0" w:line="240" w:lineRule="auto"/>
        <w:ind w:hanging="1068"/>
        <w:jc w:val="both"/>
        <w:rPr>
          <w:rFonts w:ascii="Times New Roman" w:hAnsi="Times New Roman" w:cs="Times New Roman"/>
          <w:sz w:val="24"/>
          <w:szCs w:val="24"/>
        </w:rPr>
      </w:pPr>
      <w:r w:rsidRPr="00494E0E">
        <w:rPr>
          <w:rFonts w:ascii="Times New Roman" w:hAnsi="Times New Roman" w:cs="Times New Roman"/>
          <w:sz w:val="24"/>
          <w:szCs w:val="24"/>
        </w:rPr>
        <w:t>šroub dvířek M8 (bod e.)</w:t>
      </w:r>
    </w:p>
    <w:p w14:paraId="7040A255" w14:textId="531ADF4A" w:rsidR="000771FD" w:rsidRPr="00494E0E" w:rsidRDefault="0018790D" w:rsidP="000771FD">
      <w:pPr>
        <w:pStyle w:val="Odstavecseseznamem"/>
        <w:numPr>
          <w:ilvl w:val="0"/>
          <w:numId w:val="14"/>
        </w:numPr>
        <w:tabs>
          <w:tab w:val="left" w:pos="5387"/>
        </w:tabs>
        <w:autoSpaceDE w:val="0"/>
        <w:autoSpaceDN w:val="0"/>
        <w:adjustRightInd w:val="0"/>
        <w:spacing w:after="0" w:afterAutospacing="0" w:line="240" w:lineRule="auto"/>
        <w:ind w:hanging="1068"/>
        <w:jc w:val="both"/>
        <w:rPr>
          <w:rFonts w:ascii="Times New Roman" w:hAnsi="Times New Roman" w:cs="Times New Roman"/>
          <w:sz w:val="24"/>
          <w:szCs w:val="24"/>
        </w:rPr>
      </w:pPr>
      <w:r w:rsidRPr="00494E0E"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42880" behindDoc="1" locked="0" layoutInCell="1" allowOverlap="1" wp14:anchorId="48292510" wp14:editId="4863B41E">
            <wp:simplePos x="0" y="0"/>
            <wp:positionH relativeFrom="margin">
              <wp:posOffset>-709295</wp:posOffset>
            </wp:positionH>
            <wp:positionV relativeFrom="paragraph">
              <wp:posOffset>189230</wp:posOffset>
            </wp:positionV>
            <wp:extent cx="4991746" cy="7362825"/>
            <wp:effectExtent l="0" t="0" r="0" b="0"/>
            <wp:wrapNone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B5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91746" cy="73628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771FD" w:rsidRPr="00494E0E">
        <w:rPr>
          <w:rFonts w:ascii="Times New Roman" w:hAnsi="Times New Roman" w:cs="Times New Roman"/>
          <w:sz w:val="24"/>
          <w:szCs w:val="24"/>
        </w:rPr>
        <w:t>vnější uzemnění stožáru M10 (bod i.)</w:t>
      </w:r>
    </w:p>
    <w:p w14:paraId="685A74C5" w14:textId="1A6AF4C5" w:rsidR="000771FD" w:rsidRPr="00494E0E" w:rsidRDefault="000771FD" w:rsidP="000771FD">
      <w:pPr>
        <w:pStyle w:val="Odstavecseseznamem"/>
        <w:numPr>
          <w:ilvl w:val="0"/>
          <w:numId w:val="14"/>
        </w:numPr>
        <w:tabs>
          <w:tab w:val="left" w:pos="5387"/>
        </w:tabs>
        <w:autoSpaceDE w:val="0"/>
        <w:autoSpaceDN w:val="0"/>
        <w:adjustRightInd w:val="0"/>
        <w:spacing w:after="0" w:afterAutospacing="0" w:line="240" w:lineRule="auto"/>
        <w:ind w:hanging="1068"/>
        <w:jc w:val="both"/>
        <w:rPr>
          <w:rFonts w:ascii="Times New Roman" w:hAnsi="Times New Roman" w:cs="Times New Roman"/>
          <w:sz w:val="24"/>
          <w:szCs w:val="24"/>
        </w:rPr>
      </w:pPr>
      <w:r w:rsidRPr="00494E0E">
        <w:rPr>
          <w:rFonts w:ascii="Times New Roman" w:hAnsi="Times New Roman" w:cs="Times New Roman"/>
          <w:sz w:val="24"/>
          <w:szCs w:val="24"/>
        </w:rPr>
        <w:t>vnitřní uzemnění stožáru M8 (bod j.)</w:t>
      </w:r>
    </w:p>
    <w:p w14:paraId="2BBD5501" w14:textId="55D1223A" w:rsidR="009647E8" w:rsidRPr="00494E0E" w:rsidRDefault="009647E8" w:rsidP="009647E8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972DBCF" w14:textId="2474F652" w:rsidR="000C1725" w:rsidRPr="00494E0E" w:rsidRDefault="000C1725" w:rsidP="009647E8">
      <w:pPr>
        <w:pStyle w:val="Odstavecseseznamem"/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66762DF" w14:textId="057CAA6F" w:rsidR="000C1725" w:rsidRPr="00494E0E" w:rsidRDefault="000C1725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748FA93" w14:textId="77777777" w:rsidR="000C1725" w:rsidRPr="00494E0E" w:rsidRDefault="000C1725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5C1B304" w14:textId="77777777" w:rsidR="000C1725" w:rsidRPr="00494E0E" w:rsidRDefault="000C1725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2FD8395" w14:textId="77777777" w:rsidR="000C1725" w:rsidRPr="00494E0E" w:rsidRDefault="000C1725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2ADD0E2" w14:textId="77777777" w:rsidR="000C1725" w:rsidRPr="00494E0E" w:rsidRDefault="000C1725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1333B34" w14:textId="77777777" w:rsidR="000C1725" w:rsidRPr="00494E0E" w:rsidRDefault="000C1725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5731036" w14:textId="77777777" w:rsidR="000C1725" w:rsidRPr="00494E0E" w:rsidRDefault="000C1725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A41A4B0" w14:textId="77777777" w:rsidR="000C1725" w:rsidRPr="00494E0E" w:rsidRDefault="000C1725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357A8D6" w14:textId="77777777" w:rsidR="000C1725" w:rsidRPr="00494E0E" w:rsidRDefault="000C1725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4F4FCB9" w14:textId="77777777" w:rsidR="000C1725" w:rsidRPr="00494E0E" w:rsidRDefault="000C1725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5901D06" w14:textId="77777777" w:rsidR="000C1725" w:rsidRPr="00494E0E" w:rsidRDefault="000C1725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74B64485" w14:textId="77777777" w:rsidR="008A15B4" w:rsidRPr="00494E0E" w:rsidRDefault="008A15B4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0F6F9E40" w14:textId="77777777" w:rsidR="008A15B4" w:rsidRPr="00494E0E" w:rsidRDefault="008A15B4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4816C182" w14:textId="77777777" w:rsidR="008A15B4" w:rsidRPr="00494E0E" w:rsidRDefault="008A15B4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2C0A8446" w14:textId="77777777" w:rsidR="008A15B4" w:rsidRPr="00494E0E" w:rsidRDefault="008A15B4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2A81486C" w14:textId="77777777" w:rsidR="008A15B4" w:rsidRPr="00494E0E" w:rsidRDefault="008A15B4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3CC42CA7" w14:textId="77777777" w:rsidR="008A15B4" w:rsidRPr="00494E0E" w:rsidRDefault="008A15B4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4CF1DF34" w14:textId="77777777" w:rsidR="008A15B4" w:rsidRPr="00494E0E" w:rsidRDefault="008A15B4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760CB43D" w14:textId="77777777" w:rsidR="008A15B4" w:rsidRPr="00494E0E" w:rsidRDefault="008A15B4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606B8D02" w14:textId="77777777" w:rsidR="008A15B4" w:rsidRPr="00494E0E" w:rsidRDefault="008A15B4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190D6184" w14:textId="77777777" w:rsidR="008A15B4" w:rsidRPr="00494E0E" w:rsidRDefault="008A15B4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3162CBFD" w14:textId="77777777" w:rsidR="008A15B4" w:rsidRPr="00494E0E" w:rsidRDefault="008A15B4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363863E1" w14:textId="77777777" w:rsidR="008A15B4" w:rsidRPr="00494E0E" w:rsidRDefault="008A15B4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2C5C86B5" w14:textId="77777777" w:rsidR="008A15B4" w:rsidRPr="00494E0E" w:rsidRDefault="008A15B4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74A88AAB" w14:textId="77777777" w:rsidR="008A15B4" w:rsidRPr="00494E0E" w:rsidRDefault="008A15B4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00DCB5D1" w14:textId="77777777" w:rsidR="008A15B4" w:rsidRPr="00494E0E" w:rsidRDefault="008A15B4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2E37B16C" w14:textId="77777777" w:rsidR="008A15B4" w:rsidRPr="00494E0E" w:rsidRDefault="008A15B4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299E534E" w14:textId="77777777" w:rsidR="008A15B4" w:rsidRPr="00494E0E" w:rsidRDefault="008A15B4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39EE98DD" w14:textId="77777777" w:rsidR="008A15B4" w:rsidRPr="00494E0E" w:rsidRDefault="008A15B4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116B16FD" w14:textId="77777777" w:rsidR="008A15B4" w:rsidRPr="00494E0E" w:rsidRDefault="008A15B4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545DA8A6" w14:textId="77777777" w:rsidR="008A15B4" w:rsidRPr="00494E0E" w:rsidRDefault="008A15B4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281BBFBF" w14:textId="77777777" w:rsidR="008A15B4" w:rsidRPr="00494E0E" w:rsidRDefault="008A15B4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4B97DB40" w14:textId="77777777" w:rsidR="008A15B4" w:rsidRPr="00494E0E" w:rsidRDefault="008A15B4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1BC3106D" w14:textId="77777777" w:rsidR="008A15B4" w:rsidRPr="00494E0E" w:rsidRDefault="008A15B4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2559E7D6" w14:textId="77777777" w:rsidR="008A15B4" w:rsidRPr="00494E0E" w:rsidRDefault="008A15B4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051FC61A" w14:textId="77777777" w:rsidR="008A15B4" w:rsidRPr="00494E0E" w:rsidRDefault="008A15B4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2EFF8041" w14:textId="77777777" w:rsidR="008A15B4" w:rsidRPr="00494E0E" w:rsidRDefault="008A15B4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1AE808EB" w14:textId="41E0EA44" w:rsidR="008A15B4" w:rsidRPr="00494E0E" w:rsidRDefault="008A15B4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52AAE7E7" w14:textId="77777777" w:rsidR="008A15B4" w:rsidRPr="00494E0E" w:rsidRDefault="008A15B4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583438EB" w14:textId="6D06F983" w:rsidR="00602E18" w:rsidRPr="00494E0E" w:rsidRDefault="00602E18" w:rsidP="00003960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6FC7AE0" w14:textId="2D8C5687" w:rsidR="00DA0E1D" w:rsidRPr="00494E0E" w:rsidRDefault="00DA0E1D" w:rsidP="00003960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noProof/>
          <w:sz w:val="24"/>
          <w:szCs w:val="24"/>
          <w:u w:val="single"/>
        </w:rPr>
      </w:pPr>
    </w:p>
    <w:p w14:paraId="7BE04757" w14:textId="77777777" w:rsidR="003D3A31" w:rsidRPr="00494E0E" w:rsidRDefault="003D3A31" w:rsidP="00003960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noProof/>
          <w:sz w:val="24"/>
          <w:szCs w:val="24"/>
          <w:u w:val="single"/>
        </w:rPr>
      </w:pPr>
    </w:p>
    <w:p w14:paraId="43B91D17" w14:textId="620DC20D" w:rsidR="003D3A31" w:rsidRPr="00494E0E" w:rsidRDefault="003D3A31" w:rsidP="003D3A31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 w:rsidRPr="00494E0E">
        <w:rPr>
          <w:rFonts w:ascii="Times New Roman" w:hAnsi="Times New Roman" w:cs="Times New Roman"/>
          <w:b/>
          <w:i/>
          <w:sz w:val="24"/>
          <w:szCs w:val="24"/>
          <w:u w:val="single"/>
        </w:rPr>
        <w:t>Přílo</w:t>
      </w:r>
      <w:r w:rsidRPr="00494E0E">
        <w:rPr>
          <w:rFonts w:ascii="Times New Roman" w:hAnsi="Times New Roman" w:cs="Times New Roman"/>
          <w:b/>
          <w:i/>
          <w:color w:val="000000" w:themeColor="text1"/>
          <w:sz w:val="24"/>
          <w:szCs w:val="24"/>
          <w:u w:val="single"/>
        </w:rPr>
        <w:t>ha B / Technicko</w:t>
      </w:r>
      <w:r w:rsidRPr="00494E0E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-obchodní specifikace </w:t>
      </w:r>
      <w:proofErr w:type="gramStart"/>
      <w:r w:rsidRPr="00494E0E">
        <w:rPr>
          <w:rFonts w:ascii="Times New Roman" w:hAnsi="Times New Roman" w:cs="Times New Roman"/>
          <w:b/>
          <w:i/>
          <w:sz w:val="24"/>
          <w:szCs w:val="24"/>
          <w:u w:val="single"/>
        </w:rPr>
        <w:t>-  sloup</w:t>
      </w:r>
      <w:proofErr w:type="gramEnd"/>
      <w:r w:rsidRPr="00494E0E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 sadový SB6</w:t>
      </w:r>
    </w:p>
    <w:p w14:paraId="44DA4B35" w14:textId="65213BCE" w:rsidR="003D3A31" w:rsidRPr="00494E0E" w:rsidRDefault="003D3A31" w:rsidP="003D3A31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2F9DC456" w14:textId="723EE2F3" w:rsidR="003D3A31" w:rsidRPr="00494E0E" w:rsidRDefault="003D3A31" w:rsidP="003D3A31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94E0E">
        <w:rPr>
          <w:rFonts w:ascii="Times New Roman" w:hAnsi="Times New Roman" w:cs="Times New Roman"/>
          <w:b/>
          <w:i/>
          <w:noProof/>
          <w:sz w:val="24"/>
          <w:szCs w:val="24"/>
          <w:u w:val="single"/>
        </w:rPr>
        <w:drawing>
          <wp:anchor distT="0" distB="0" distL="114300" distR="114300" simplePos="0" relativeHeight="251676672" behindDoc="1" locked="0" layoutInCell="1" allowOverlap="1" wp14:anchorId="6C508ED6" wp14:editId="745AC912">
            <wp:simplePos x="0" y="0"/>
            <wp:positionH relativeFrom="column">
              <wp:posOffset>-585470</wp:posOffset>
            </wp:positionH>
            <wp:positionV relativeFrom="paragraph">
              <wp:posOffset>120650</wp:posOffset>
            </wp:positionV>
            <wp:extent cx="4224655" cy="8086725"/>
            <wp:effectExtent l="0" t="0" r="4445" b="9525"/>
            <wp:wrapNone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160" r="203" b="11357"/>
                    <a:stretch/>
                  </pic:blipFill>
                  <pic:spPr bwMode="auto">
                    <a:xfrm>
                      <a:off x="0" y="0"/>
                      <a:ext cx="4224655" cy="808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94E0E">
        <w:rPr>
          <w:rFonts w:ascii="Times New Roman" w:hAnsi="Times New Roman" w:cs="Times New Roman"/>
          <w:sz w:val="24"/>
          <w:szCs w:val="24"/>
        </w:rPr>
        <w:t>Součástí dodávky každého stožáru SB6 musí být i jeho veškeré montážní příslušenství:</w:t>
      </w:r>
    </w:p>
    <w:p w14:paraId="5281EDEF" w14:textId="7631DED7" w:rsidR="003D3A31" w:rsidRPr="00494E0E" w:rsidRDefault="003D3A31" w:rsidP="003D3A31">
      <w:pPr>
        <w:pStyle w:val="Odstavecseseznamem"/>
        <w:numPr>
          <w:ilvl w:val="0"/>
          <w:numId w:val="14"/>
        </w:numPr>
        <w:tabs>
          <w:tab w:val="left" w:pos="5387"/>
        </w:tabs>
        <w:autoSpaceDE w:val="0"/>
        <w:autoSpaceDN w:val="0"/>
        <w:adjustRightInd w:val="0"/>
        <w:spacing w:after="0" w:afterAutospacing="0" w:line="240" w:lineRule="auto"/>
        <w:ind w:hanging="1068"/>
        <w:jc w:val="both"/>
        <w:rPr>
          <w:rFonts w:ascii="Times New Roman" w:hAnsi="Times New Roman" w:cs="Times New Roman"/>
          <w:sz w:val="24"/>
          <w:szCs w:val="24"/>
        </w:rPr>
      </w:pPr>
      <w:r w:rsidRPr="00494E0E">
        <w:rPr>
          <w:rFonts w:ascii="Times New Roman" w:hAnsi="Times New Roman" w:cs="Times New Roman"/>
          <w:sz w:val="24"/>
          <w:szCs w:val="24"/>
        </w:rPr>
        <w:t>šroub dvířek M8 (bod e.)</w:t>
      </w:r>
    </w:p>
    <w:p w14:paraId="53263E58" w14:textId="16D1F4ED" w:rsidR="003D3A31" w:rsidRPr="00494E0E" w:rsidRDefault="003D3A31" w:rsidP="003D3A31">
      <w:pPr>
        <w:pStyle w:val="Odstavecseseznamem"/>
        <w:numPr>
          <w:ilvl w:val="0"/>
          <w:numId w:val="14"/>
        </w:numPr>
        <w:tabs>
          <w:tab w:val="left" w:pos="5387"/>
        </w:tabs>
        <w:autoSpaceDE w:val="0"/>
        <w:autoSpaceDN w:val="0"/>
        <w:adjustRightInd w:val="0"/>
        <w:spacing w:after="0" w:afterAutospacing="0" w:line="240" w:lineRule="auto"/>
        <w:ind w:hanging="1068"/>
        <w:jc w:val="both"/>
        <w:rPr>
          <w:rFonts w:ascii="Times New Roman" w:hAnsi="Times New Roman" w:cs="Times New Roman"/>
          <w:sz w:val="24"/>
          <w:szCs w:val="24"/>
        </w:rPr>
      </w:pPr>
      <w:r w:rsidRPr="00494E0E">
        <w:rPr>
          <w:rFonts w:ascii="Times New Roman" w:hAnsi="Times New Roman" w:cs="Times New Roman"/>
          <w:sz w:val="24"/>
          <w:szCs w:val="24"/>
        </w:rPr>
        <w:t>vnější uzemnění stožáru M10 (bod i.)</w:t>
      </w:r>
    </w:p>
    <w:p w14:paraId="039361DB" w14:textId="6592948C" w:rsidR="003D3A31" w:rsidRPr="00494E0E" w:rsidRDefault="003D3A31" w:rsidP="003D3A31">
      <w:pPr>
        <w:pStyle w:val="Odstavecseseznamem"/>
        <w:numPr>
          <w:ilvl w:val="0"/>
          <w:numId w:val="14"/>
        </w:numPr>
        <w:tabs>
          <w:tab w:val="left" w:pos="5387"/>
        </w:tabs>
        <w:autoSpaceDE w:val="0"/>
        <w:autoSpaceDN w:val="0"/>
        <w:adjustRightInd w:val="0"/>
        <w:spacing w:after="0" w:afterAutospacing="0" w:line="240" w:lineRule="auto"/>
        <w:ind w:hanging="1068"/>
        <w:jc w:val="both"/>
        <w:rPr>
          <w:rFonts w:ascii="Times New Roman" w:hAnsi="Times New Roman" w:cs="Times New Roman"/>
          <w:sz w:val="24"/>
          <w:szCs w:val="24"/>
        </w:rPr>
      </w:pPr>
      <w:r w:rsidRPr="00494E0E">
        <w:rPr>
          <w:rFonts w:ascii="Times New Roman" w:hAnsi="Times New Roman" w:cs="Times New Roman"/>
          <w:sz w:val="24"/>
          <w:szCs w:val="24"/>
        </w:rPr>
        <w:t>vnitřní uzemnění stožáru M8 (bod j.)</w:t>
      </w:r>
    </w:p>
    <w:p w14:paraId="25E8D88D" w14:textId="0251EB1A" w:rsidR="00DA0E1D" w:rsidRPr="00494E0E" w:rsidRDefault="00DA0E1D" w:rsidP="00003960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noProof/>
          <w:sz w:val="24"/>
          <w:szCs w:val="24"/>
          <w:u w:val="single"/>
        </w:rPr>
      </w:pPr>
    </w:p>
    <w:p w14:paraId="66786A7B" w14:textId="764F75E2" w:rsidR="003A416B" w:rsidRPr="00494E0E" w:rsidRDefault="003A416B" w:rsidP="00003960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6DD3C838" w14:textId="5774664C" w:rsidR="00DA0E1D" w:rsidRPr="00494E0E" w:rsidRDefault="00DA0E1D" w:rsidP="00003960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noProof/>
          <w:sz w:val="24"/>
          <w:szCs w:val="24"/>
          <w:u w:val="single"/>
        </w:rPr>
      </w:pPr>
    </w:p>
    <w:p w14:paraId="685238AF" w14:textId="39F03CAB" w:rsidR="00DA0E1D" w:rsidRPr="00494E0E" w:rsidRDefault="00DA0E1D" w:rsidP="00003960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2DB25D62" w14:textId="0AD188D5" w:rsidR="00DA0E1D" w:rsidRPr="00494E0E" w:rsidRDefault="00DA0E1D" w:rsidP="00003960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79237905" w14:textId="28FAEE9B" w:rsidR="00DA0E1D" w:rsidRPr="00494E0E" w:rsidRDefault="00DA0E1D" w:rsidP="00003960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0A8AF74C" w14:textId="103DC5BA" w:rsidR="00DA0E1D" w:rsidRPr="00494E0E" w:rsidRDefault="00DA0E1D" w:rsidP="00003960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2CD71D01" w14:textId="53807E30" w:rsidR="00DA0E1D" w:rsidRPr="00494E0E" w:rsidRDefault="00DA0E1D" w:rsidP="00003960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0375D494" w14:textId="5A68DCC6" w:rsidR="00DA0E1D" w:rsidRPr="00494E0E" w:rsidRDefault="00DA0E1D" w:rsidP="00003960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03EA7BD0" w14:textId="559C92E8" w:rsidR="00DA0E1D" w:rsidRPr="00494E0E" w:rsidRDefault="00DA0E1D" w:rsidP="00003960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72BCBEE5" w14:textId="4DF4579E" w:rsidR="00DA0E1D" w:rsidRPr="00494E0E" w:rsidRDefault="00DA0E1D" w:rsidP="00003960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31D22F20" w14:textId="6766B996" w:rsidR="00DA0E1D" w:rsidRPr="00494E0E" w:rsidRDefault="00DA0E1D" w:rsidP="00003960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6AEA9CF6" w14:textId="459471AB" w:rsidR="00DA0E1D" w:rsidRPr="00494E0E" w:rsidRDefault="00DA0E1D" w:rsidP="00003960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6AD980F7" w14:textId="35356763" w:rsidR="00DA0E1D" w:rsidRPr="00494E0E" w:rsidRDefault="00DA0E1D" w:rsidP="00003960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5CCC0AEB" w14:textId="1ACBBDED" w:rsidR="00DA0E1D" w:rsidRPr="00494E0E" w:rsidRDefault="00DA0E1D" w:rsidP="00003960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1541FDCC" w14:textId="1FB246A4" w:rsidR="00DA0E1D" w:rsidRPr="00494E0E" w:rsidRDefault="00DA0E1D" w:rsidP="00003960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154CB8A7" w14:textId="3B54A58D" w:rsidR="00DA0E1D" w:rsidRPr="00494E0E" w:rsidRDefault="00DA0E1D" w:rsidP="00003960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395FE59E" w14:textId="2EF8BE9C" w:rsidR="00DA0E1D" w:rsidRPr="00494E0E" w:rsidRDefault="00DA0E1D" w:rsidP="00003960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17B522D8" w14:textId="1B06667A" w:rsidR="00DA0E1D" w:rsidRPr="00494E0E" w:rsidRDefault="00DA0E1D" w:rsidP="00003960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5F961E06" w14:textId="1D0AC5DE" w:rsidR="00DA0E1D" w:rsidRPr="00494E0E" w:rsidRDefault="00DA0E1D" w:rsidP="00003960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41558886" w14:textId="09636356" w:rsidR="00DA0E1D" w:rsidRPr="00494E0E" w:rsidRDefault="00DA0E1D" w:rsidP="00003960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44E687E0" w14:textId="5AF7679A" w:rsidR="00DA0E1D" w:rsidRPr="00494E0E" w:rsidRDefault="00DA0E1D" w:rsidP="00003960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604E66DF" w14:textId="3ACD5061" w:rsidR="00DA0E1D" w:rsidRPr="00494E0E" w:rsidRDefault="00DA0E1D" w:rsidP="00003960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71916B22" w14:textId="72C7E5A5" w:rsidR="00DA0E1D" w:rsidRPr="00494E0E" w:rsidRDefault="00DA0E1D" w:rsidP="00003960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79C1D32A" w14:textId="1BCEE593" w:rsidR="00DA0E1D" w:rsidRPr="00494E0E" w:rsidRDefault="00DA0E1D" w:rsidP="00003960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6B4A00DB" w14:textId="110FC434" w:rsidR="00DA0E1D" w:rsidRPr="00494E0E" w:rsidRDefault="00DA0E1D" w:rsidP="00003960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24E6AF12" w14:textId="40D71783" w:rsidR="00DA0E1D" w:rsidRPr="00494E0E" w:rsidRDefault="00DA0E1D" w:rsidP="00003960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16ADCB7E" w14:textId="24645E84" w:rsidR="00DA0E1D" w:rsidRPr="00494E0E" w:rsidRDefault="00DA0E1D" w:rsidP="00003960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398ABB34" w14:textId="1A3C9E26" w:rsidR="00DA0E1D" w:rsidRPr="00494E0E" w:rsidRDefault="00DA0E1D" w:rsidP="00003960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228BCCA2" w14:textId="68361880" w:rsidR="00DA0E1D" w:rsidRPr="00494E0E" w:rsidRDefault="00DA0E1D" w:rsidP="00003960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7E56C26F" w14:textId="616E17A8" w:rsidR="00DA0E1D" w:rsidRPr="00494E0E" w:rsidRDefault="00DA0E1D" w:rsidP="00003960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578E6145" w14:textId="0C367AB9" w:rsidR="00DA0E1D" w:rsidRPr="00494E0E" w:rsidRDefault="00DA0E1D" w:rsidP="00003960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210EB8D7" w14:textId="4CD5DB55" w:rsidR="00DA0E1D" w:rsidRPr="00494E0E" w:rsidRDefault="00DA0E1D" w:rsidP="00003960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434C33CE" w14:textId="5D6C3D33" w:rsidR="00DA0E1D" w:rsidRPr="00494E0E" w:rsidRDefault="00DA0E1D" w:rsidP="00003960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1C74C5CA" w14:textId="46D49E50" w:rsidR="00DA0E1D" w:rsidRPr="00494E0E" w:rsidRDefault="00DA0E1D" w:rsidP="00003960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65CA4B49" w14:textId="1CB722C3" w:rsidR="00DA0E1D" w:rsidRPr="00494E0E" w:rsidRDefault="00DA0E1D" w:rsidP="00003960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38BD5441" w14:textId="52560B0B" w:rsidR="00DA0E1D" w:rsidRPr="00494E0E" w:rsidRDefault="00DA0E1D" w:rsidP="00003960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49F27F22" w14:textId="770428E5" w:rsidR="00DA0E1D" w:rsidRPr="00494E0E" w:rsidRDefault="00DA0E1D" w:rsidP="00003960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75A1C875" w14:textId="5A9426AA" w:rsidR="00DA0E1D" w:rsidRPr="00494E0E" w:rsidRDefault="00DA0E1D" w:rsidP="00003960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009C32D6" w14:textId="0356DE83" w:rsidR="00DA0E1D" w:rsidRPr="00494E0E" w:rsidRDefault="00DA0E1D" w:rsidP="00003960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36A305DB" w14:textId="272485B9" w:rsidR="00DA0E1D" w:rsidRPr="00494E0E" w:rsidRDefault="00DA0E1D" w:rsidP="00003960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3F2AD8A8" w14:textId="69C685B0" w:rsidR="00DA0E1D" w:rsidRPr="00494E0E" w:rsidRDefault="00DA0E1D" w:rsidP="00003960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1B3B19B0" w14:textId="77777777" w:rsidR="003D3A31" w:rsidRPr="00494E0E" w:rsidRDefault="003D3A31" w:rsidP="00003960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73156CF9" w14:textId="77777777" w:rsidR="003D3A31" w:rsidRPr="00494E0E" w:rsidRDefault="003D3A31" w:rsidP="00003960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3499EC17" w14:textId="455543C3" w:rsidR="00003960" w:rsidRPr="00494E0E" w:rsidRDefault="00003960" w:rsidP="00003960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 w:rsidRPr="00494E0E">
        <w:rPr>
          <w:rFonts w:ascii="Times New Roman" w:hAnsi="Times New Roman" w:cs="Times New Roman"/>
          <w:b/>
          <w:i/>
          <w:color w:val="000000" w:themeColor="text1"/>
          <w:sz w:val="24"/>
          <w:szCs w:val="24"/>
          <w:u w:val="single"/>
        </w:rPr>
        <w:t xml:space="preserve">Příloha </w:t>
      </w:r>
      <w:r w:rsidR="00DA0E1D" w:rsidRPr="00494E0E">
        <w:rPr>
          <w:rFonts w:ascii="Times New Roman" w:hAnsi="Times New Roman" w:cs="Times New Roman"/>
          <w:b/>
          <w:i/>
          <w:color w:val="000000" w:themeColor="text1"/>
          <w:sz w:val="24"/>
          <w:szCs w:val="24"/>
          <w:u w:val="single"/>
        </w:rPr>
        <w:t>C</w:t>
      </w:r>
      <w:r w:rsidR="0067163D" w:rsidRPr="00494E0E">
        <w:rPr>
          <w:rFonts w:ascii="Times New Roman" w:hAnsi="Times New Roman" w:cs="Times New Roman"/>
          <w:b/>
          <w:i/>
          <w:color w:val="000000" w:themeColor="text1"/>
          <w:sz w:val="24"/>
          <w:szCs w:val="24"/>
          <w:u w:val="single"/>
        </w:rPr>
        <w:t xml:space="preserve"> </w:t>
      </w:r>
      <w:r w:rsidRPr="00494E0E">
        <w:rPr>
          <w:rFonts w:ascii="Times New Roman" w:hAnsi="Times New Roman" w:cs="Times New Roman"/>
          <w:b/>
          <w:i/>
          <w:color w:val="000000" w:themeColor="text1"/>
          <w:sz w:val="24"/>
          <w:szCs w:val="24"/>
          <w:u w:val="single"/>
        </w:rPr>
        <w:t>/ Technicko</w:t>
      </w:r>
      <w:r w:rsidRPr="00494E0E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-obchodní specifikace </w:t>
      </w:r>
      <w:proofErr w:type="gramStart"/>
      <w:r w:rsidRPr="00494E0E">
        <w:rPr>
          <w:rFonts w:ascii="Times New Roman" w:hAnsi="Times New Roman" w:cs="Times New Roman"/>
          <w:b/>
          <w:i/>
          <w:sz w:val="24"/>
          <w:szCs w:val="24"/>
          <w:u w:val="single"/>
        </w:rPr>
        <w:t>-  sloup</w:t>
      </w:r>
      <w:proofErr w:type="gramEnd"/>
      <w:r w:rsidRPr="00494E0E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 s</w:t>
      </w:r>
      <w:r w:rsidR="006C714B" w:rsidRPr="00494E0E">
        <w:rPr>
          <w:rFonts w:ascii="Times New Roman" w:hAnsi="Times New Roman" w:cs="Times New Roman"/>
          <w:b/>
          <w:i/>
          <w:sz w:val="24"/>
          <w:szCs w:val="24"/>
          <w:u w:val="single"/>
        </w:rPr>
        <w:t>ilniční</w:t>
      </w:r>
      <w:r w:rsidRPr="00494E0E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 JB8</w:t>
      </w:r>
    </w:p>
    <w:p w14:paraId="10030E6B" w14:textId="27BB4B04" w:rsidR="00003960" w:rsidRPr="00494E0E" w:rsidRDefault="00003960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2F8BFF4" w14:textId="5739A255" w:rsidR="0010398E" w:rsidRPr="00494E0E" w:rsidRDefault="0018790D" w:rsidP="0010398E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94E0E"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77696" behindDoc="1" locked="0" layoutInCell="1" allowOverlap="1" wp14:anchorId="68D55724" wp14:editId="7614B8E9">
            <wp:simplePos x="0" y="0"/>
            <wp:positionH relativeFrom="column">
              <wp:posOffset>-416560</wp:posOffset>
            </wp:positionH>
            <wp:positionV relativeFrom="paragraph">
              <wp:posOffset>179705</wp:posOffset>
            </wp:positionV>
            <wp:extent cx="3688556" cy="8134350"/>
            <wp:effectExtent l="0" t="0" r="7620" b="0"/>
            <wp:wrapNone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JB8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88556" cy="8134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0398E" w:rsidRPr="00494E0E">
        <w:rPr>
          <w:rFonts w:ascii="Times New Roman" w:hAnsi="Times New Roman" w:cs="Times New Roman"/>
          <w:sz w:val="24"/>
          <w:szCs w:val="24"/>
        </w:rPr>
        <w:t xml:space="preserve">Součástí dodávky každého stožáru </w:t>
      </w:r>
      <w:r w:rsidR="0062244A" w:rsidRPr="00494E0E">
        <w:rPr>
          <w:rFonts w:ascii="Times New Roman" w:hAnsi="Times New Roman" w:cs="Times New Roman"/>
          <w:sz w:val="24"/>
          <w:szCs w:val="24"/>
        </w:rPr>
        <w:t>JB8</w:t>
      </w:r>
      <w:r w:rsidR="0010398E" w:rsidRPr="00494E0E">
        <w:rPr>
          <w:rFonts w:ascii="Times New Roman" w:hAnsi="Times New Roman" w:cs="Times New Roman"/>
          <w:sz w:val="24"/>
          <w:szCs w:val="24"/>
        </w:rPr>
        <w:t xml:space="preserve"> musí být i jeho veškeré montážní příslušenství:</w:t>
      </w:r>
    </w:p>
    <w:p w14:paraId="7BE8D857" w14:textId="17368583" w:rsidR="0010398E" w:rsidRPr="00494E0E" w:rsidRDefault="0010398E" w:rsidP="0062244A">
      <w:pPr>
        <w:pStyle w:val="Odstavecseseznamem"/>
        <w:numPr>
          <w:ilvl w:val="0"/>
          <w:numId w:val="14"/>
        </w:numPr>
        <w:tabs>
          <w:tab w:val="left" w:pos="4820"/>
        </w:tabs>
        <w:autoSpaceDE w:val="0"/>
        <w:autoSpaceDN w:val="0"/>
        <w:adjustRightInd w:val="0"/>
        <w:spacing w:after="0" w:afterAutospacing="0" w:line="240" w:lineRule="auto"/>
        <w:ind w:hanging="1635"/>
        <w:jc w:val="both"/>
        <w:rPr>
          <w:rFonts w:ascii="Times New Roman" w:hAnsi="Times New Roman" w:cs="Times New Roman"/>
          <w:sz w:val="24"/>
          <w:szCs w:val="24"/>
        </w:rPr>
      </w:pPr>
      <w:r w:rsidRPr="00494E0E">
        <w:rPr>
          <w:rFonts w:ascii="Times New Roman" w:hAnsi="Times New Roman" w:cs="Times New Roman"/>
          <w:sz w:val="24"/>
          <w:szCs w:val="24"/>
        </w:rPr>
        <w:t>šroub dvířek M8 (bod e.)</w:t>
      </w:r>
    </w:p>
    <w:p w14:paraId="2EC0869B" w14:textId="77777777" w:rsidR="0010398E" w:rsidRPr="00494E0E" w:rsidRDefault="0010398E" w:rsidP="0062244A">
      <w:pPr>
        <w:pStyle w:val="Odstavecseseznamem"/>
        <w:numPr>
          <w:ilvl w:val="0"/>
          <w:numId w:val="14"/>
        </w:numPr>
        <w:tabs>
          <w:tab w:val="left" w:pos="4820"/>
        </w:tabs>
        <w:autoSpaceDE w:val="0"/>
        <w:autoSpaceDN w:val="0"/>
        <w:adjustRightInd w:val="0"/>
        <w:spacing w:after="0" w:afterAutospacing="0" w:line="240" w:lineRule="auto"/>
        <w:ind w:hanging="1635"/>
        <w:jc w:val="both"/>
        <w:rPr>
          <w:rFonts w:ascii="Times New Roman" w:hAnsi="Times New Roman" w:cs="Times New Roman"/>
          <w:sz w:val="24"/>
          <w:szCs w:val="24"/>
        </w:rPr>
      </w:pPr>
      <w:r w:rsidRPr="00494E0E">
        <w:rPr>
          <w:rFonts w:ascii="Times New Roman" w:hAnsi="Times New Roman" w:cs="Times New Roman"/>
          <w:sz w:val="24"/>
          <w:szCs w:val="24"/>
        </w:rPr>
        <w:t>vnější uzemnění stožáru M10 (bod i.)</w:t>
      </w:r>
    </w:p>
    <w:p w14:paraId="2AF8ABAC" w14:textId="0A3F1DBC" w:rsidR="0010398E" w:rsidRPr="00494E0E" w:rsidRDefault="0010398E" w:rsidP="0062244A">
      <w:pPr>
        <w:pStyle w:val="Odstavecseseznamem"/>
        <w:numPr>
          <w:ilvl w:val="0"/>
          <w:numId w:val="14"/>
        </w:numPr>
        <w:tabs>
          <w:tab w:val="left" w:pos="4820"/>
        </w:tabs>
        <w:autoSpaceDE w:val="0"/>
        <w:autoSpaceDN w:val="0"/>
        <w:adjustRightInd w:val="0"/>
        <w:spacing w:after="0" w:afterAutospacing="0" w:line="240" w:lineRule="auto"/>
        <w:ind w:hanging="1635"/>
        <w:jc w:val="both"/>
        <w:rPr>
          <w:rFonts w:ascii="Times New Roman" w:hAnsi="Times New Roman" w:cs="Times New Roman"/>
          <w:sz w:val="24"/>
          <w:szCs w:val="24"/>
        </w:rPr>
      </w:pPr>
      <w:r w:rsidRPr="00494E0E">
        <w:rPr>
          <w:rFonts w:ascii="Times New Roman" w:hAnsi="Times New Roman" w:cs="Times New Roman"/>
          <w:sz w:val="24"/>
          <w:szCs w:val="24"/>
        </w:rPr>
        <w:t>vnitřní uzemnění stožáru M8 (bod j.)</w:t>
      </w:r>
    </w:p>
    <w:p w14:paraId="326474FD" w14:textId="0AC6A96F" w:rsidR="0062244A" w:rsidRPr="00494E0E" w:rsidRDefault="0062244A" w:rsidP="0062244A">
      <w:pPr>
        <w:pStyle w:val="Odstavecseseznamem"/>
        <w:numPr>
          <w:ilvl w:val="0"/>
          <w:numId w:val="14"/>
        </w:numPr>
        <w:tabs>
          <w:tab w:val="left" w:pos="4820"/>
        </w:tabs>
        <w:autoSpaceDE w:val="0"/>
        <w:autoSpaceDN w:val="0"/>
        <w:adjustRightInd w:val="0"/>
        <w:spacing w:after="0" w:afterAutospacing="0" w:line="240" w:lineRule="auto"/>
        <w:ind w:hanging="1635"/>
        <w:jc w:val="both"/>
        <w:rPr>
          <w:rFonts w:ascii="Times New Roman" w:hAnsi="Times New Roman" w:cs="Times New Roman"/>
          <w:sz w:val="24"/>
          <w:szCs w:val="24"/>
        </w:rPr>
      </w:pPr>
      <w:r w:rsidRPr="00494E0E">
        <w:rPr>
          <w:rFonts w:ascii="Times New Roman" w:hAnsi="Times New Roman" w:cs="Times New Roman"/>
          <w:sz w:val="24"/>
          <w:szCs w:val="24"/>
        </w:rPr>
        <w:t>plastová krytka pro zásuvku GESIS (bod h.)</w:t>
      </w:r>
    </w:p>
    <w:p w14:paraId="025EBD94" w14:textId="562A1755" w:rsidR="0062244A" w:rsidRPr="00494E0E" w:rsidRDefault="0062244A" w:rsidP="0062244A">
      <w:pPr>
        <w:pStyle w:val="Odstavecseseznamem"/>
        <w:numPr>
          <w:ilvl w:val="0"/>
          <w:numId w:val="14"/>
        </w:numPr>
        <w:tabs>
          <w:tab w:val="left" w:pos="4820"/>
        </w:tabs>
        <w:autoSpaceDE w:val="0"/>
        <w:autoSpaceDN w:val="0"/>
        <w:adjustRightInd w:val="0"/>
        <w:spacing w:after="0" w:afterAutospacing="0" w:line="240" w:lineRule="auto"/>
        <w:ind w:hanging="1635"/>
        <w:jc w:val="both"/>
        <w:rPr>
          <w:rFonts w:ascii="Times New Roman" w:hAnsi="Times New Roman" w:cs="Times New Roman"/>
          <w:sz w:val="24"/>
          <w:szCs w:val="24"/>
        </w:rPr>
      </w:pPr>
      <w:r w:rsidRPr="00494E0E">
        <w:rPr>
          <w:rFonts w:ascii="Times New Roman" w:hAnsi="Times New Roman" w:cs="Times New Roman"/>
          <w:sz w:val="24"/>
          <w:szCs w:val="24"/>
        </w:rPr>
        <w:t>3x matice M10 (bod f.)</w:t>
      </w:r>
    </w:p>
    <w:p w14:paraId="51E8AA91" w14:textId="2E4EB5B1" w:rsidR="0010398E" w:rsidRPr="00494E0E" w:rsidRDefault="0010398E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04CCD1A" w14:textId="5A91BB86" w:rsidR="000C1725" w:rsidRPr="00494E0E" w:rsidRDefault="000C1725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D653B0E" w14:textId="227F463D" w:rsidR="000C1725" w:rsidRPr="00494E0E" w:rsidRDefault="000C1725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F977568" w14:textId="0586DB66" w:rsidR="00003960" w:rsidRPr="00494E0E" w:rsidRDefault="00003960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07FF138" w14:textId="77777777" w:rsidR="00003960" w:rsidRPr="00494E0E" w:rsidRDefault="00003960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755D467" w14:textId="77777777" w:rsidR="00003960" w:rsidRPr="00494E0E" w:rsidRDefault="00003960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2C22BD7" w14:textId="77777777" w:rsidR="00003960" w:rsidRPr="00494E0E" w:rsidRDefault="00003960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E18A855" w14:textId="77777777" w:rsidR="00003960" w:rsidRPr="00494E0E" w:rsidRDefault="00003960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2FE7475" w14:textId="77777777" w:rsidR="00003960" w:rsidRPr="00494E0E" w:rsidRDefault="00003960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6C69374" w14:textId="77777777" w:rsidR="00003960" w:rsidRPr="00494E0E" w:rsidRDefault="00003960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B13B903" w14:textId="77777777" w:rsidR="00003960" w:rsidRPr="00494E0E" w:rsidRDefault="00003960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EAD62D5" w14:textId="77777777" w:rsidR="00003960" w:rsidRPr="00494E0E" w:rsidRDefault="00003960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CB56ECE" w14:textId="77777777" w:rsidR="00003960" w:rsidRPr="00494E0E" w:rsidRDefault="00003960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7689E1E" w14:textId="77777777" w:rsidR="00003960" w:rsidRPr="00494E0E" w:rsidRDefault="00003960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386B11A" w14:textId="77777777" w:rsidR="00003960" w:rsidRPr="00494E0E" w:rsidRDefault="00003960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014501E0" w14:textId="77777777" w:rsidR="008A15B4" w:rsidRPr="00494E0E" w:rsidRDefault="008A15B4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4F65902B" w14:textId="77777777" w:rsidR="008A15B4" w:rsidRPr="00494E0E" w:rsidRDefault="008A15B4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06589865" w14:textId="77777777" w:rsidR="008A15B4" w:rsidRPr="00494E0E" w:rsidRDefault="008A15B4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0FDB004F" w14:textId="77777777" w:rsidR="008A15B4" w:rsidRPr="00494E0E" w:rsidRDefault="008A15B4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5FA79137" w14:textId="77777777" w:rsidR="008A15B4" w:rsidRPr="00494E0E" w:rsidRDefault="008A15B4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3A7AE5DD" w14:textId="77777777" w:rsidR="008A15B4" w:rsidRPr="00494E0E" w:rsidRDefault="008A15B4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17D124EE" w14:textId="77777777" w:rsidR="008A15B4" w:rsidRPr="00494E0E" w:rsidRDefault="008A15B4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4D82898A" w14:textId="77777777" w:rsidR="008A15B4" w:rsidRPr="00494E0E" w:rsidRDefault="008A15B4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23E34D20" w14:textId="77777777" w:rsidR="008A15B4" w:rsidRPr="00494E0E" w:rsidRDefault="008A15B4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62127DDE" w14:textId="77777777" w:rsidR="008A15B4" w:rsidRPr="00494E0E" w:rsidRDefault="008A15B4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7A73A528" w14:textId="77777777" w:rsidR="008A15B4" w:rsidRPr="00494E0E" w:rsidRDefault="008A15B4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4193E4DF" w14:textId="77777777" w:rsidR="008A15B4" w:rsidRPr="00494E0E" w:rsidRDefault="008A15B4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61C003DE" w14:textId="77777777" w:rsidR="008A15B4" w:rsidRPr="00494E0E" w:rsidRDefault="008A15B4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1E615915" w14:textId="77777777" w:rsidR="008A15B4" w:rsidRPr="00494E0E" w:rsidRDefault="008A15B4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17A330A8" w14:textId="77777777" w:rsidR="008A15B4" w:rsidRPr="00494E0E" w:rsidRDefault="008A15B4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6A8E4F15" w14:textId="77777777" w:rsidR="008A15B4" w:rsidRPr="00494E0E" w:rsidRDefault="008A15B4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707CBF5A" w14:textId="77777777" w:rsidR="008A15B4" w:rsidRPr="00494E0E" w:rsidRDefault="008A15B4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7CC5E105" w14:textId="77777777" w:rsidR="008A15B4" w:rsidRPr="00494E0E" w:rsidRDefault="008A15B4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4E566A70" w14:textId="77777777" w:rsidR="008A15B4" w:rsidRPr="00494E0E" w:rsidRDefault="008A15B4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643E1AA2" w14:textId="77777777" w:rsidR="008A15B4" w:rsidRPr="00494E0E" w:rsidRDefault="008A15B4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3D90B1C9" w14:textId="77777777" w:rsidR="008A15B4" w:rsidRPr="00494E0E" w:rsidRDefault="008A15B4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73014C4D" w14:textId="77777777" w:rsidR="008A15B4" w:rsidRPr="00494E0E" w:rsidRDefault="008A15B4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13D90F7A" w14:textId="77777777" w:rsidR="008A15B4" w:rsidRPr="00494E0E" w:rsidRDefault="008A15B4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72C92BDF" w14:textId="634CA5C8" w:rsidR="00641181" w:rsidRPr="00494E0E" w:rsidRDefault="00641181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2AA4FCE1" w14:textId="16A0DB98" w:rsidR="00641181" w:rsidRPr="00494E0E" w:rsidRDefault="00641181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34152006" w14:textId="77777777" w:rsidR="00DA0E1D" w:rsidRPr="00494E0E" w:rsidRDefault="00DA0E1D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168608C0" w14:textId="32DFC273" w:rsidR="00641181" w:rsidRPr="00494E0E" w:rsidRDefault="00641181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5B716CB3" w14:textId="5646D70C" w:rsidR="00A44BD1" w:rsidRPr="00494E0E" w:rsidRDefault="00A44BD1" w:rsidP="00A44BD1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 w:rsidRPr="00494E0E">
        <w:rPr>
          <w:rFonts w:ascii="Times New Roman" w:hAnsi="Times New Roman" w:cs="Times New Roman"/>
          <w:b/>
          <w:i/>
          <w:color w:val="000000" w:themeColor="text1"/>
          <w:sz w:val="24"/>
          <w:szCs w:val="24"/>
          <w:u w:val="single"/>
        </w:rPr>
        <w:t xml:space="preserve">Příloha </w:t>
      </w:r>
      <w:r w:rsidR="00DA0E1D" w:rsidRPr="00494E0E">
        <w:rPr>
          <w:rFonts w:ascii="Times New Roman" w:hAnsi="Times New Roman" w:cs="Times New Roman"/>
          <w:b/>
          <w:i/>
          <w:color w:val="000000" w:themeColor="text1"/>
          <w:sz w:val="24"/>
          <w:szCs w:val="24"/>
          <w:u w:val="single"/>
        </w:rPr>
        <w:t>D</w:t>
      </w:r>
      <w:r w:rsidR="0067163D" w:rsidRPr="00494E0E">
        <w:rPr>
          <w:rFonts w:ascii="Times New Roman" w:hAnsi="Times New Roman" w:cs="Times New Roman"/>
          <w:b/>
          <w:i/>
          <w:color w:val="000000" w:themeColor="text1"/>
          <w:sz w:val="24"/>
          <w:szCs w:val="24"/>
          <w:u w:val="single"/>
        </w:rPr>
        <w:t xml:space="preserve"> </w:t>
      </w:r>
      <w:r w:rsidRPr="00494E0E">
        <w:rPr>
          <w:rFonts w:ascii="Times New Roman" w:hAnsi="Times New Roman" w:cs="Times New Roman"/>
          <w:b/>
          <w:i/>
          <w:color w:val="000000" w:themeColor="text1"/>
          <w:sz w:val="24"/>
          <w:szCs w:val="24"/>
          <w:u w:val="single"/>
        </w:rPr>
        <w:t>/ Technicko-obchodní</w:t>
      </w:r>
      <w:r w:rsidRPr="00494E0E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 specifikace </w:t>
      </w:r>
      <w:proofErr w:type="gramStart"/>
      <w:r w:rsidRPr="00494E0E">
        <w:rPr>
          <w:rFonts w:ascii="Times New Roman" w:hAnsi="Times New Roman" w:cs="Times New Roman"/>
          <w:b/>
          <w:i/>
          <w:sz w:val="24"/>
          <w:szCs w:val="24"/>
          <w:u w:val="single"/>
        </w:rPr>
        <w:t>-  sloup</w:t>
      </w:r>
      <w:proofErr w:type="gramEnd"/>
      <w:r w:rsidRPr="00494E0E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 s</w:t>
      </w:r>
      <w:r w:rsidR="006C714B" w:rsidRPr="00494E0E">
        <w:rPr>
          <w:rFonts w:ascii="Times New Roman" w:hAnsi="Times New Roman" w:cs="Times New Roman"/>
          <w:b/>
          <w:i/>
          <w:sz w:val="24"/>
          <w:szCs w:val="24"/>
          <w:u w:val="single"/>
        </w:rPr>
        <w:t>ilniční</w:t>
      </w:r>
      <w:r w:rsidRPr="00494E0E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 JB10</w:t>
      </w:r>
    </w:p>
    <w:p w14:paraId="5B911968" w14:textId="77777777" w:rsidR="00A44BD1" w:rsidRPr="00494E0E" w:rsidRDefault="00A44BD1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39E6002A" w14:textId="10893F3C" w:rsidR="0018790D" w:rsidRPr="00494E0E" w:rsidRDefault="0018790D" w:rsidP="0018790D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94E0E">
        <w:rPr>
          <w:rFonts w:ascii="Times New Roman" w:hAnsi="Times New Roman" w:cs="Times New Roman"/>
          <w:sz w:val="24"/>
          <w:szCs w:val="24"/>
        </w:rPr>
        <w:t>Součástí dodávky každého stožáru JB10 musí být i jeho veškeré montážní příslušenství:</w:t>
      </w:r>
    </w:p>
    <w:p w14:paraId="47A11CA1" w14:textId="1FECA4DB" w:rsidR="0018790D" w:rsidRPr="00494E0E" w:rsidRDefault="0018790D" w:rsidP="0018790D">
      <w:pPr>
        <w:pStyle w:val="Odstavecseseznamem"/>
        <w:numPr>
          <w:ilvl w:val="0"/>
          <w:numId w:val="14"/>
        </w:numPr>
        <w:tabs>
          <w:tab w:val="left" w:pos="4820"/>
        </w:tabs>
        <w:autoSpaceDE w:val="0"/>
        <w:autoSpaceDN w:val="0"/>
        <w:adjustRightInd w:val="0"/>
        <w:spacing w:after="0" w:afterAutospacing="0" w:line="240" w:lineRule="auto"/>
        <w:ind w:hanging="1635"/>
        <w:jc w:val="both"/>
        <w:rPr>
          <w:rFonts w:ascii="Times New Roman" w:hAnsi="Times New Roman" w:cs="Times New Roman"/>
          <w:sz w:val="24"/>
          <w:szCs w:val="24"/>
        </w:rPr>
      </w:pPr>
      <w:r w:rsidRPr="00494E0E"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78720" behindDoc="1" locked="0" layoutInCell="1" allowOverlap="1" wp14:anchorId="17D83609" wp14:editId="7F1A0224">
            <wp:simplePos x="0" y="0"/>
            <wp:positionH relativeFrom="column">
              <wp:posOffset>-585470</wp:posOffset>
            </wp:positionH>
            <wp:positionV relativeFrom="paragraph">
              <wp:posOffset>122555</wp:posOffset>
            </wp:positionV>
            <wp:extent cx="2828925" cy="7465218"/>
            <wp:effectExtent l="0" t="0" r="0" b="2540"/>
            <wp:wrapNone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JB10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32274" cy="747405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94E0E">
        <w:rPr>
          <w:rFonts w:ascii="Times New Roman" w:hAnsi="Times New Roman" w:cs="Times New Roman"/>
          <w:sz w:val="24"/>
          <w:szCs w:val="24"/>
        </w:rPr>
        <w:t>šroub dvířek M8 (bod e.)</w:t>
      </w:r>
    </w:p>
    <w:p w14:paraId="0AD4305F" w14:textId="600A23FB" w:rsidR="0018790D" w:rsidRPr="00494E0E" w:rsidRDefault="0018790D" w:rsidP="0018790D">
      <w:pPr>
        <w:pStyle w:val="Odstavecseseznamem"/>
        <w:numPr>
          <w:ilvl w:val="0"/>
          <w:numId w:val="14"/>
        </w:numPr>
        <w:tabs>
          <w:tab w:val="left" w:pos="4820"/>
        </w:tabs>
        <w:autoSpaceDE w:val="0"/>
        <w:autoSpaceDN w:val="0"/>
        <w:adjustRightInd w:val="0"/>
        <w:spacing w:after="0" w:afterAutospacing="0" w:line="240" w:lineRule="auto"/>
        <w:ind w:hanging="1635"/>
        <w:jc w:val="both"/>
        <w:rPr>
          <w:rFonts w:ascii="Times New Roman" w:hAnsi="Times New Roman" w:cs="Times New Roman"/>
          <w:sz w:val="24"/>
          <w:szCs w:val="24"/>
        </w:rPr>
      </w:pPr>
      <w:r w:rsidRPr="00494E0E">
        <w:rPr>
          <w:rFonts w:ascii="Times New Roman" w:hAnsi="Times New Roman" w:cs="Times New Roman"/>
          <w:sz w:val="24"/>
          <w:szCs w:val="24"/>
        </w:rPr>
        <w:t>vnější uzemnění stožáru M10 (bod i.)</w:t>
      </w:r>
    </w:p>
    <w:p w14:paraId="095064DD" w14:textId="0623A138" w:rsidR="0018790D" w:rsidRPr="00494E0E" w:rsidRDefault="0018790D" w:rsidP="0018790D">
      <w:pPr>
        <w:pStyle w:val="Odstavecseseznamem"/>
        <w:numPr>
          <w:ilvl w:val="0"/>
          <w:numId w:val="14"/>
        </w:numPr>
        <w:tabs>
          <w:tab w:val="left" w:pos="4820"/>
        </w:tabs>
        <w:autoSpaceDE w:val="0"/>
        <w:autoSpaceDN w:val="0"/>
        <w:adjustRightInd w:val="0"/>
        <w:spacing w:after="0" w:afterAutospacing="0" w:line="240" w:lineRule="auto"/>
        <w:ind w:hanging="1635"/>
        <w:jc w:val="both"/>
        <w:rPr>
          <w:rFonts w:ascii="Times New Roman" w:hAnsi="Times New Roman" w:cs="Times New Roman"/>
          <w:sz w:val="24"/>
          <w:szCs w:val="24"/>
        </w:rPr>
      </w:pPr>
      <w:r w:rsidRPr="00494E0E">
        <w:rPr>
          <w:rFonts w:ascii="Times New Roman" w:hAnsi="Times New Roman" w:cs="Times New Roman"/>
          <w:sz w:val="24"/>
          <w:szCs w:val="24"/>
        </w:rPr>
        <w:t>vnitřní uzemnění stožáru M8 (bod j.)</w:t>
      </w:r>
    </w:p>
    <w:p w14:paraId="6C3A162C" w14:textId="77777777" w:rsidR="0018790D" w:rsidRPr="00494E0E" w:rsidRDefault="0018790D" w:rsidP="0018790D">
      <w:pPr>
        <w:pStyle w:val="Odstavecseseznamem"/>
        <w:numPr>
          <w:ilvl w:val="0"/>
          <w:numId w:val="14"/>
        </w:numPr>
        <w:tabs>
          <w:tab w:val="left" w:pos="4820"/>
        </w:tabs>
        <w:autoSpaceDE w:val="0"/>
        <w:autoSpaceDN w:val="0"/>
        <w:adjustRightInd w:val="0"/>
        <w:spacing w:after="0" w:afterAutospacing="0" w:line="240" w:lineRule="auto"/>
        <w:ind w:hanging="1635"/>
        <w:jc w:val="both"/>
        <w:rPr>
          <w:rFonts w:ascii="Times New Roman" w:hAnsi="Times New Roman" w:cs="Times New Roman"/>
          <w:sz w:val="24"/>
          <w:szCs w:val="24"/>
        </w:rPr>
      </w:pPr>
      <w:r w:rsidRPr="00494E0E">
        <w:rPr>
          <w:rFonts w:ascii="Times New Roman" w:hAnsi="Times New Roman" w:cs="Times New Roman"/>
          <w:sz w:val="24"/>
          <w:szCs w:val="24"/>
        </w:rPr>
        <w:t>plastová krytka pro zásuvku GESIS (bod h.)</w:t>
      </w:r>
    </w:p>
    <w:p w14:paraId="0B71966A" w14:textId="77777777" w:rsidR="0018790D" w:rsidRPr="00494E0E" w:rsidRDefault="0018790D" w:rsidP="0018790D">
      <w:pPr>
        <w:pStyle w:val="Odstavecseseznamem"/>
        <w:numPr>
          <w:ilvl w:val="0"/>
          <w:numId w:val="14"/>
        </w:numPr>
        <w:tabs>
          <w:tab w:val="left" w:pos="4820"/>
        </w:tabs>
        <w:autoSpaceDE w:val="0"/>
        <w:autoSpaceDN w:val="0"/>
        <w:adjustRightInd w:val="0"/>
        <w:spacing w:after="0" w:afterAutospacing="0" w:line="240" w:lineRule="auto"/>
        <w:ind w:hanging="1635"/>
        <w:jc w:val="both"/>
        <w:rPr>
          <w:rFonts w:ascii="Times New Roman" w:hAnsi="Times New Roman" w:cs="Times New Roman"/>
          <w:sz w:val="24"/>
          <w:szCs w:val="24"/>
        </w:rPr>
      </w:pPr>
      <w:r w:rsidRPr="00494E0E">
        <w:rPr>
          <w:rFonts w:ascii="Times New Roman" w:hAnsi="Times New Roman" w:cs="Times New Roman"/>
          <w:sz w:val="24"/>
          <w:szCs w:val="24"/>
        </w:rPr>
        <w:t>3x matice M10 (bod f.)</w:t>
      </w:r>
    </w:p>
    <w:p w14:paraId="23301FC2" w14:textId="23F8627A" w:rsidR="00A44BD1" w:rsidRPr="00494E0E" w:rsidRDefault="00A44BD1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noProof/>
          <w:sz w:val="24"/>
          <w:szCs w:val="24"/>
          <w:lang w:eastAsia="cs-CZ"/>
        </w:rPr>
      </w:pPr>
    </w:p>
    <w:p w14:paraId="2FFB6AE3" w14:textId="29FDCDDF" w:rsidR="00A44BD1" w:rsidRPr="00494E0E" w:rsidRDefault="00A44BD1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2B8B1441" w14:textId="77D4A571" w:rsidR="00A44BD1" w:rsidRPr="00494E0E" w:rsidRDefault="00A44BD1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3DED0C79" w14:textId="62A46A8E" w:rsidR="00641181" w:rsidRPr="00494E0E" w:rsidRDefault="00641181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4A04571F" w14:textId="3B5D894D" w:rsidR="00641181" w:rsidRPr="00494E0E" w:rsidRDefault="00641181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238F1FF2" w14:textId="279ACB98" w:rsidR="00641181" w:rsidRPr="00494E0E" w:rsidRDefault="00641181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44C95F08" w14:textId="5554A2E4" w:rsidR="00641181" w:rsidRPr="00494E0E" w:rsidRDefault="00641181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7C4F80C2" w14:textId="532D3A74" w:rsidR="00641181" w:rsidRPr="00494E0E" w:rsidRDefault="00641181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110B7DED" w14:textId="232B1BFC" w:rsidR="00641181" w:rsidRPr="00494E0E" w:rsidRDefault="00641181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00EAB2DC" w14:textId="77777777" w:rsidR="00641181" w:rsidRPr="00494E0E" w:rsidRDefault="00641181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46DC5985" w14:textId="3D60151B" w:rsidR="00641181" w:rsidRPr="00494E0E" w:rsidRDefault="00641181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0E63149E" w14:textId="258F3CA4" w:rsidR="00641181" w:rsidRPr="00494E0E" w:rsidRDefault="00641181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0A1AB36A" w14:textId="77777777" w:rsidR="00641181" w:rsidRPr="00494E0E" w:rsidRDefault="00641181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3D619DF5" w14:textId="2E6564DD" w:rsidR="00641181" w:rsidRPr="00494E0E" w:rsidRDefault="00641181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64F59F89" w14:textId="730E3E65" w:rsidR="00641181" w:rsidRPr="00494E0E" w:rsidRDefault="00641181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3DF63B50" w14:textId="77777777" w:rsidR="00641181" w:rsidRPr="00494E0E" w:rsidRDefault="00641181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2A4E3F29" w14:textId="3374FA25" w:rsidR="00641181" w:rsidRPr="00494E0E" w:rsidRDefault="00641181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16D9CC3B" w14:textId="66010A2C" w:rsidR="00641181" w:rsidRPr="00494E0E" w:rsidRDefault="00641181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3C7CC016" w14:textId="77777777" w:rsidR="00641181" w:rsidRPr="00494E0E" w:rsidRDefault="00641181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18E1DEDE" w14:textId="77777777" w:rsidR="00641181" w:rsidRPr="00494E0E" w:rsidRDefault="00641181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2C2F9A14" w14:textId="77777777" w:rsidR="00641181" w:rsidRPr="00494E0E" w:rsidRDefault="00641181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3936CA48" w14:textId="38D0C205" w:rsidR="00641181" w:rsidRPr="00494E0E" w:rsidRDefault="00641181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05FAFDE8" w14:textId="5FCEB1AD" w:rsidR="00641181" w:rsidRPr="00494E0E" w:rsidRDefault="00641181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08EB6748" w14:textId="77777777" w:rsidR="00641181" w:rsidRPr="00494E0E" w:rsidRDefault="00641181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49E5D8E6" w14:textId="77777777" w:rsidR="00641181" w:rsidRPr="00494E0E" w:rsidRDefault="00641181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11BEBBAF" w14:textId="7FC89EF2" w:rsidR="00641181" w:rsidRPr="00494E0E" w:rsidRDefault="00641181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5D32F107" w14:textId="77777777" w:rsidR="00641181" w:rsidRPr="00494E0E" w:rsidRDefault="00641181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06558C30" w14:textId="1ACB19E7" w:rsidR="00641181" w:rsidRPr="00494E0E" w:rsidRDefault="00641181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1AEFBD78" w14:textId="77777777" w:rsidR="00641181" w:rsidRPr="00494E0E" w:rsidRDefault="00641181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7A4468A0" w14:textId="77777777" w:rsidR="00641181" w:rsidRPr="00494E0E" w:rsidRDefault="00641181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2D6EBFA2" w14:textId="77777777" w:rsidR="00641181" w:rsidRPr="00494E0E" w:rsidRDefault="00641181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0CBA66EC" w14:textId="77777777" w:rsidR="00641181" w:rsidRPr="00494E0E" w:rsidRDefault="00641181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660B20A2" w14:textId="688B850C" w:rsidR="00641181" w:rsidRPr="00494E0E" w:rsidRDefault="00641181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53EFC9D5" w14:textId="77777777" w:rsidR="00641181" w:rsidRPr="00494E0E" w:rsidRDefault="00641181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311EC832" w14:textId="20361ABA" w:rsidR="00641181" w:rsidRPr="00494E0E" w:rsidRDefault="00641181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04F2FB83" w14:textId="60003190" w:rsidR="00641181" w:rsidRPr="00494E0E" w:rsidRDefault="00641181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78A77FCB" w14:textId="77777777" w:rsidR="00641181" w:rsidRPr="00494E0E" w:rsidRDefault="00641181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4CDE7938" w14:textId="12B2B21F" w:rsidR="00641181" w:rsidRPr="00494E0E" w:rsidRDefault="00641181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0DDD3788" w14:textId="59D608CD" w:rsidR="00641181" w:rsidRPr="00494E0E" w:rsidRDefault="00641181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3A56D4C0" w14:textId="77777777" w:rsidR="00A55017" w:rsidRDefault="00A55017" w:rsidP="00A55017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72ABFAC7" w14:textId="38005265" w:rsidR="00A55017" w:rsidRDefault="00A55017" w:rsidP="00A55017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i/>
          <w:noProof/>
          <w:sz w:val="24"/>
          <w:szCs w:val="24"/>
          <w:u w:val="single"/>
        </w:rPr>
        <w:lastRenderedPageBreak/>
        <w:drawing>
          <wp:anchor distT="0" distB="0" distL="114300" distR="114300" simplePos="0" relativeHeight="251680768" behindDoc="1" locked="0" layoutInCell="1" allowOverlap="1" wp14:anchorId="399BAD60" wp14:editId="31FA8184">
            <wp:simplePos x="0" y="0"/>
            <wp:positionH relativeFrom="margin">
              <wp:posOffset>-399415</wp:posOffset>
            </wp:positionH>
            <wp:positionV relativeFrom="paragraph">
              <wp:posOffset>-49340</wp:posOffset>
            </wp:positionV>
            <wp:extent cx="2849215" cy="10302949"/>
            <wp:effectExtent l="0" t="0" r="8890" b="3175"/>
            <wp:wrapNone/>
            <wp:docPr id="8" name="Obrázek 8" descr="Obsah obrázku text, diagram, řada/pruh, design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ázek 8" descr="Obsah obrázku text, diagram, řada/pruh, design&#10;&#10;Obsah vygenerovaný umělou inteligencí může být nesprávný.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9215" cy="103029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F3E2D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Příloha </w:t>
      </w:r>
      <w:r>
        <w:rPr>
          <w:rFonts w:ascii="Times New Roman" w:hAnsi="Times New Roman" w:cs="Times New Roman"/>
          <w:b/>
          <w:i/>
          <w:sz w:val="24"/>
          <w:szCs w:val="24"/>
          <w:u w:val="single"/>
        </w:rPr>
        <w:t>E</w:t>
      </w:r>
      <w:r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 </w:t>
      </w:r>
      <w:r w:rsidRPr="00EF3E2D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/ Technicko-obchodní </w:t>
      </w:r>
      <w:proofErr w:type="gramStart"/>
      <w:r w:rsidRPr="00EF3E2D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specifikace - </w:t>
      </w:r>
      <w:r>
        <w:rPr>
          <w:rFonts w:ascii="Times New Roman" w:hAnsi="Times New Roman" w:cs="Times New Roman"/>
          <w:b/>
          <w:i/>
          <w:sz w:val="24"/>
          <w:szCs w:val="24"/>
          <w:u w:val="single"/>
        </w:rPr>
        <w:t>sloup</w:t>
      </w:r>
      <w:proofErr w:type="gramEnd"/>
      <w:r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 silniční JB12</w:t>
      </w:r>
    </w:p>
    <w:p w14:paraId="4AC097FB" w14:textId="77777777" w:rsidR="00A55017" w:rsidRDefault="00A55017" w:rsidP="00A55017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59936368" w14:textId="77777777" w:rsidR="00A55017" w:rsidRPr="00114230" w:rsidRDefault="00A55017" w:rsidP="00A55017">
      <w:pPr>
        <w:autoSpaceDE w:val="0"/>
        <w:autoSpaceDN w:val="0"/>
        <w:adjustRightInd w:val="0"/>
        <w:spacing w:after="0" w:afterAutospacing="0" w:line="240" w:lineRule="auto"/>
        <w:ind w:left="4248"/>
        <w:jc w:val="both"/>
        <w:rPr>
          <w:rFonts w:ascii="Times New Roman" w:hAnsi="Times New Roman" w:cs="Times New Roman"/>
          <w:sz w:val="24"/>
          <w:szCs w:val="24"/>
        </w:rPr>
      </w:pPr>
      <w:r w:rsidRPr="00114230">
        <w:rPr>
          <w:rFonts w:ascii="Times New Roman" w:hAnsi="Times New Roman" w:cs="Times New Roman"/>
          <w:sz w:val="24"/>
          <w:szCs w:val="24"/>
        </w:rPr>
        <w:t>Součástí dodávky každého stožáru musí být i jeho veškeré montážní příslušenství:</w:t>
      </w:r>
    </w:p>
    <w:p w14:paraId="065963DA" w14:textId="77777777" w:rsidR="00A55017" w:rsidRDefault="00A55017" w:rsidP="00A55017">
      <w:pPr>
        <w:pStyle w:val="Odstavecseseznamem"/>
        <w:numPr>
          <w:ilvl w:val="0"/>
          <w:numId w:val="15"/>
        </w:numPr>
        <w:autoSpaceDE w:val="0"/>
        <w:autoSpaceDN w:val="0"/>
        <w:adjustRightInd w:val="0"/>
        <w:spacing w:after="0" w:afterAutospacing="0" w:line="240" w:lineRule="auto"/>
        <w:ind w:left="48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šroub dvířek M8 (bod e.)</w:t>
      </w:r>
    </w:p>
    <w:p w14:paraId="2E585838" w14:textId="77777777" w:rsidR="00A55017" w:rsidRDefault="00A55017" w:rsidP="00A55017">
      <w:pPr>
        <w:pStyle w:val="Odstavecseseznamem"/>
        <w:numPr>
          <w:ilvl w:val="0"/>
          <w:numId w:val="15"/>
        </w:numPr>
        <w:autoSpaceDE w:val="0"/>
        <w:autoSpaceDN w:val="0"/>
        <w:adjustRightInd w:val="0"/>
        <w:spacing w:after="0" w:afterAutospacing="0" w:line="240" w:lineRule="auto"/>
        <w:ind w:left="48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vnější uzemnění stožáru M10 (bod. i.)</w:t>
      </w:r>
    </w:p>
    <w:p w14:paraId="0E3D34C3" w14:textId="77777777" w:rsidR="00A55017" w:rsidRDefault="00A55017" w:rsidP="00A55017">
      <w:pPr>
        <w:pStyle w:val="Odstavecseseznamem"/>
        <w:numPr>
          <w:ilvl w:val="0"/>
          <w:numId w:val="15"/>
        </w:numPr>
        <w:autoSpaceDE w:val="0"/>
        <w:autoSpaceDN w:val="0"/>
        <w:adjustRightInd w:val="0"/>
        <w:spacing w:after="0" w:afterAutospacing="0" w:line="240" w:lineRule="auto"/>
        <w:ind w:left="48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vnitřní uzemnění stožáru M8 (boj j.)</w:t>
      </w:r>
    </w:p>
    <w:p w14:paraId="5D1DDD34" w14:textId="77777777" w:rsidR="00A55017" w:rsidRDefault="00A55017" w:rsidP="00A55017">
      <w:pPr>
        <w:pStyle w:val="Odstavecseseznamem"/>
        <w:numPr>
          <w:ilvl w:val="0"/>
          <w:numId w:val="15"/>
        </w:numPr>
        <w:autoSpaceDE w:val="0"/>
        <w:autoSpaceDN w:val="0"/>
        <w:adjustRightInd w:val="0"/>
        <w:spacing w:after="0" w:afterAutospacing="0" w:line="240" w:lineRule="auto"/>
        <w:ind w:left="48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plastová krytka pro zásuvku GESIS (bod h.)</w:t>
      </w:r>
    </w:p>
    <w:p w14:paraId="5DBBEEDA" w14:textId="77777777" w:rsidR="00A55017" w:rsidRDefault="00A55017" w:rsidP="00A55017">
      <w:pPr>
        <w:pStyle w:val="Odstavecseseznamem"/>
        <w:numPr>
          <w:ilvl w:val="0"/>
          <w:numId w:val="15"/>
        </w:numPr>
        <w:autoSpaceDE w:val="0"/>
        <w:autoSpaceDN w:val="0"/>
        <w:adjustRightInd w:val="0"/>
        <w:spacing w:after="0" w:afterAutospacing="0" w:line="240" w:lineRule="auto"/>
        <w:ind w:left="48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6x matice M10 (bod f.)</w:t>
      </w:r>
    </w:p>
    <w:p w14:paraId="0DC70EAB" w14:textId="77777777" w:rsidR="00A55017" w:rsidRDefault="00A55017" w:rsidP="00A55017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288A780F" w14:textId="77777777" w:rsidR="00A55017" w:rsidRDefault="00A55017" w:rsidP="00A55017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632CAB4B" w14:textId="77777777" w:rsidR="00A55017" w:rsidRDefault="00A55017" w:rsidP="00A55017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43B43FE7" w14:textId="77777777" w:rsidR="00A55017" w:rsidRDefault="00A55017" w:rsidP="00A55017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75044AB8" w14:textId="77777777" w:rsidR="00A55017" w:rsidRDefault="00A55017" w:rsidP="00A55017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40B371D3" w14:textId="77777777" w:rsidR="00A55017" w:rsidRDefault="00A55017" w:rsidP="00A55017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3F228498" w14:textId="77777777" w:rsidR="00A55017" w:rsidRDefault="00A55017" w:rsidP="00A55017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2A458600" w14:textId="77777777" w:rsidR="00A55017" w:rsidRDefault="00A55017" w:rsidP="00A55017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48326C1E" w14:textId="77777777" w:rsidR="00A55017" w:rsidRDefault="00A55017" w:rsidP="00A55017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516A84A1" w14:textId="77777777" w:rsidR="00A55017" w:rsidRDefault="00A55017" w:rsidP="00A55017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7E6EE422" w14:textId="77777777" w:rsidR="00A55017" w:rsidRDefault="00A55017" w:rsidP="00A55017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7F32EFC6" w14:textId="77777777" w:rsidR="00A55017" w:rsidRDefault="00A55017" w:rsidP="00A55017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60256FD8" w14:textId="77777777" w:rsidR="00A55017" w:rsidRDefault="00A55017" w:rsidP="00A55017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1740A77C" w14:textId="77777777" w:rsidR="00A55017" w:rsidRDefault="00A55017" w:rsidP="00A55017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2665F6BF" w14:textId="77777777" w:rsidR="00A55017" w:rsidRDefault="00A55017" w:rsidP="00A55017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30B7C7CB" w14:textId="77777777" w:rsidR="00A55017" w:rsidRDefault="00A55017" w:rsidP="00A55017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15787863" w14:textId="77777777" w:rsidR="00A55017" w:rsidRDefault="00A55017" w:rsidP="00A55017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49AF25F0" w14:textId="77777777" w:rsidR="00A55017" w:rsidRDefault="00A55017" w:rsidP="00A55017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5F4F35F6" w14:textId="77777777" w:rsidR="00A55017" w:rsidRDefault="00A55017" w:rsidP="00A55017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7CD60D08" w14:textId="77777777" w:rsidR="00A55017" w:rsidRDefault="00A55017" w:rsidP="00A55017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3ABEF6F9" w14:textId="77777777" w:rsidR="00A55017" w:rsidRDefault="00A55017" w:rsidP="00A55017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4B158D17" w14:textId="77777777" w:rsidR="00A55017" w:rsidRDefault="00A55017" w:rsidP="00A55017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14D29502" w14:textId="77777777" w:rsidR="00A55017" w:rsidRDefault="00A55017" w:rsidP="00A55017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6DAB258C" w14:textId="77777777" w:rsidR="00A55017" w:rsidRDefault="00A55017" w:rsidP="00A55017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59CC520F" w14:textId="77777777" w:rsidR="00A55017" w:rsidRDefault="00A55017" w:rsidP="00A55017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0E75005D" w14:textId="77777777" w:rsidR="00A55017" w:rsidRDefault="00A55017" w:rsidP="00A55017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648153E4" w14:textId="77777777" w:rsidR="009F7666" w:rsidRDefault="009F7666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48B4F8FF" w14:textId="77777777" w:rsidR="009F7666" w:rsidRDefault="009F7666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4B825340" w14:textId="77777777" w:rsidR="009F7666" w:rsidRDefault="009F7666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331C0D19" w14:textId="77777777" w:rsidR="009F7666" w:rsidRDefault="009F7666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715DD148" w14:textId="77777777" w:rsidR="009F7666" w:rsidRDefault="009F7666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2E4126B9" w14:textId="77777777" w:rsidR="009F7666" w:rsidRDefault="009F7666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425D0055" w14:textId="77777777" w:rsidR="009F7666" w:rsidRDefault="009F7666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05FEA886" w14:textId="77777777" w:rsidR="009F7666" w:rsidRDefault="009F7666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64ECE5F3" w14:textId="77777777" w:rsidR="009F7666" w:rsidRDefault="009F7666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4B2B258B" w14:textId="77777777" w:rsidR="009F7666" w:rsidRDefault="009F7666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705AF7E9" w14:textId="77777777" w:rsidR="009F7666" w:rsidRDefault="009F7666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4107085B" w14:textId="77777777" w:rsidR="009F7666" w:rsidRDefault="009F7666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18956963" w14:textId="77777777" w:rsidR="009F7666" w:rsidRDefault="009F7666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7DC77107" w14:textId="77777777" w:rsidR="009F7666" w:rsidRDefault="009F7666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5591B4CE" w14:textId="77777777" w:rsidR="009F7666" w:rsidRDefault="009F7666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4CB7F077" w14:textId="0A00BB16" w:rsidR="00A55017" w:rsidRDefault="00A55017" w:rsidP="00A55017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lastRenderedPageBreak/>
        <w:drawing>
          <wp:anchor distT="0" distB="0" distL="114300" distR="114300" simplePos="0" relativeHeight="251682816" behindDoc="1" locked="0" layoutInCell="1" allowOverlap="1" wp14:anchorId="4B49E04E" wp14:editId="6C2EE501">
            <wp:simplePos x="0" y="0"/>
            <wp:positionH relativeFrom="margin">
              <wp:posOffset>-661670</wp:posOffset>
            </wp:positionH>
            <wp:positionV relativeFrom="paragraph">
              <wp:posOffset>-162370</wp:posOffset>
            </wp:positionV>
            <wp:extent cx="3867103" cy="10674440"/>
            <wp:effectExtent l="0" t="0" r="635" b="0"/>
            <wp:wrapNone/>
            <wp:docPr id="826436653" name="Obrázek 7" descr="Obsah obrázku text, diagram, Paralelní, řada/pruh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6436653" name="Obrázek 7" descr="Obsah obrázku text, diagram, Paralelní, řada/pruh&#10;&#10;Popis byl vytvořen automaticky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67103" cy="106744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F3E2D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Příloha </w:t>
      </w:r>
      <w:r>
        <w:rPr>
          <w:rFonts w:ascii="Times New Roman" w:hAnsi="Times New Roman" w:cs="Times New Roman"/>
          <w:b/>
          <w:i/>
          <w:sz w:val="24"/>
          <w:szCs w:val="24"/>
          <w:u w:val="single"/>
        </w:rPr>
        <w:t>F</w:t>
      </w:r>
      <w:r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 </w:t>
      </w:r>
      <w:r w:rsidRPr="00EF3E2D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/ Technicko-obchodní </w:t>
      </w:r>
      <w:proofErr w:type="gramStart"/>
      <w:r w:rsidRPr="00EF3E2D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specifikace - </w:t>
      </w:r>
      <w:r>
        <w:rPr>
          <w:rFonts w:ascii="Times New Roman" w:hAnsi="Times New Roman" w:cs="Times New Roman"/>
          <w:b/>
          <w:i/>
          <w:sz w:val="24"/>
          <w:szCs w:val="24"/>
          <w:u w:val="single"/>
        </w:rPr>
        <w:t>sloup</w:t>
      </w:r>
      <w:proofErr w:type="gramEnd"/>
      <w:r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 silniční JB14 </w:t>
      </w:r>
    </w:p>
    <w:p w14:paraId="4790E6DD" w14:textId="77777777" w:rsidR="00A55017" w:rsidRDefault="00A55017" w:rsidP="00A55017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1CF579C3" w14:textId="77777777" w:rsidR="00A55017" w:rsidRPr="00114230" w:rsidRDefault="00A55017" w:rsidP="00A55017">
      <w:pPr>
        <w:autoSpaceDE w:val="0"/>
        <w:autoSpaceDN w:val="0"/>
        <w:adjustRightInd w:val="0"/>
        <w:spacing w:after="0" w:afterAutospacing="0" w:line="240" w:lineRule="auto"/>
        <w:ind w:left="4248"/>
        <w:jc w:val="both"/>
        <w:rPr>
          <w:rFonts w:ascii="Times New Roman" w:hAnsi="Times New Roman" w:cs="Times New Roman"/>
          <w:sz w:val="24"/>
          <w:szCs w:val="24"/>
        </w:rPr>
      </w:pPr>
      <w:r w:rsidRPr="00114230">
        <w:rPr>
          <w:rFonts w:ascii="Times New Roman" w:hAnsi="Times New Roman" w:cs="Times New Roman"/>
          <w:sz w:val="24"/>
          <w:szCs w:val="24"/>
        </w:rPr>
        <w:t>Součástí dodávky každého stožáru musí být i jeho veškeré montážní příslušenství:</w:t>
      </w:r>
    </w:p>
    <w:p w14:paraId="104D00A4" w14:textId="77777777" w:rsidR="00A55017" w:rsidRDefault="00A55017" w:rsidP="00A55017">
      <w:pPr>
        <w:pStyle w:val="Odstavecseseznamem"/>
        <w:numPr>
          <w:ilvl w:val="0"/>
          <w:numId w:val="15"/>
        </w:numPr>
        <w:autoSpaceDE w:val="0"/>
        <w:autoSpaceDN w:val="0"/>
        <w:adjustRightInd w:val="0"/>
        <w:spacing w:after="0" w:afterAutospacing="0" w:line="240" w:lineRule="auto"/>
        <w:ind w:left="48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šroub dvířek M8 (bod e.)</w:t>
      </w:r>
    </w:p>
    <w:p w14:paraId="751E3C09" w14:textId="77777777" w:rsidR="00A55017" w:rsidRDefault="00A55017" w:rsidP="00A55017">
      <w:pPr>
        <w:pStyle w:val="Odstavecseseznamem"/>
        <w:numPr>
          <w:ilvl w:val="0"/>
          <w:numId w:val="15"/>
        </w:numPr>
        <w:autoSpaceDE w:val="0"/>
        <w:autoSpaceDN w:val="0"/>
        <w:adjustRightInd w:val="0"/>
        <w:spacing w:after="0" w:afterAutospacing="0" w:line="240" w:lineRule="auto"/>
        <w:ind w:left="48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vnější uzemnění stožáru M10 (bod. i.)</w:t>
      </w:r>
    </w:p>
    <w:p w14:paraId="23F228C5" w14:textId="77777777" w:rsidR="00A55017" w:rsidRDefault="00A55017" w:rsidP="00A55017">
      <w:pPr>
        <w:pStyle w:val="Odstavecseseznamem"/>
        <w:numPr>
          <w:ilvl w:val="0"/>
          <w:numId w:val="15"/>
        </w:numPr>
        <w:autoSpaceDE w:val="0"/>
        <w:autoSpaceDN w:val="0"/>
        <w:adjustRightInd w:val="0"/>
        <w:spacing w:after="0" w:afterAutospacing="0" w:line="240" w:lineRule="auto"/>
        <w:ind w:left="48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vnitřní uzemnění stožáru M8 (boj j.)</w:t>
      </w:r>
    </w:p>
    <w:p w14:paraId="1C12DF04" w14:textId="77777777" w:rsidR="00A55017" w:rsidRDefault="00A55017" w:rsidP="00A55017">
      <w:pPr>
        <w:pStyle w:val="Odstavecseseznamem"/>
        <w:numPr>
          <w:ilvl w:val="0"/>
          <w:numId w:val="15"/>
        </w:numPr>
        <w:autoSpaceDE w:val="0"/>
        <w:autoSpaceDN w:val="0"/>
        <w:adjustRightInd w:val="0"/>
        <w:spacing w:after="0" w:afterAutospacing="0" w:line="240" w:lineRule="auto"/>
        <w:ind w:left="48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plastová krytka pro zásuvku GESIS (bod h.)</w:t>
      </w:r>
    </w:p>
    <w:p w14:paraId="1B0260F1" w14:textId="77777777" w:rsidR="00A55017" w:rsidRDefault="00A55017" w:rsidP="00A55017">
      <w:pPr>
        <w:pStyle w:val="Odstavecseseznamem"/>
        <w:numPr>
          <w:ilvl w:val="0"/>
          <w:numId w:val="15"/>
        </w:numPr>
        <w:autoSpaceDE w:val="0"/>
        <w:autoSpaceDN w:val="0"/>
        <w:adjustRightInd w:val="0"/>
        <w:spacing w:after="0" w:afterAutospacing="0" w:line="240" w:lineRule="auto"/>
        <w:ind w:left="48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6x matice M10 (bod f.)</w:t>
      </w:r>
    </w:p>
    <w:p w14:paraId="454DB1C7" w14:textId="77777777" w:rsidR="00A55017" w:rsidRDefault="00A55017" w:rsidP="00A55017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50A9E9EC" w14:textId="77777777" w:rsidR="00A55017" w:rsidRDefault="00A55017" w:rsidP="00A55017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217FD947" w14:textId="77777777" w:rsidR="00A55017" w:rsidRDefault="00A55017" w:rsidP="00A55017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40BF4AC4" w14:textId="77777777" w:rsidR="00A55017" w:rsidRDefault="00A55017" w:rsidP="00A55017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05A4101B" w14:textId="77777777" w:rsidR="00A55017" w:rsidRDefault="00A55017" w:rsidP="00A55017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020A998E" w14:textId="77777777" w:rsidR="00A55017" w:rsidRDefault="00A55017" w:rsidP="00A55017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6BB18379" w14:textId="77777777" w:rsidR="00A55017" w:rsidRDefault="00A55017" w:rsidP="00A55017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140D9D37" w14:textId="77777777" w:rsidR="00A55017" w:rsidRDefault="00A55017" w:rsidP="00A55017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695512E1" w14:textId="77777777" w:rsidR="00A55017" w:rsidRDefault="00A55017" w:rsidP="00A55017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7FC24203" w14:textId="77777777" w:rsidR="00A55017" w:rsidRDefault="00A55017" w:rsidP="00A55017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5A6B6C18" w14:textId="77777777" w:rsidR="00A55017" w:rsidRDefault="00A55017" w:rsidP="00A55017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661EAA0F" w14:textId="77777777" w:rsidR="00A55017" w:rsidRDefault="00A55017" w:rsidP="00A55017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416EFD61" w14:textId="77777777" w:rsidR="00A55017" w:rsidRDefault="00A55017" w:rsidP="00A55017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59FB5CB6" w14:textId="77777777" w:rsidR="00A55017" w:rsidRDefault="00A55017" w:rsidP="00A55017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1B20903B" w14:textId="77777777" w:rsidR="00A55017" w:rsidRDefault="00A55017" w:rsidP="00A55017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03585965" w14:textId="77777777" w:rsidR="009F7666" w:rsidRDefault="009F7666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58FDEBA9" w14:textId="77777777" w:rsidR="009F7666" w:rsidRDefault="009F7666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4E985ECB" w14:textId="77777777" w:rsidR="009F7666" w:rsidRDefault="009F7666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3DC78CA5" w14:textId="77777777" w:rsidR="009F7666" w:rsidRDefault="009F7666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51957562" w14:textId="77777777" w:rsidR="009F7666" w:rsidRDefault="009F7666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3B0064CB" w14:textId="77777777" w:rsidR="009F7666" w:rsidRDefault="009F7666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1D92744F" w14:textId="77777777" w:rsidR="009F7666" w:rsidRDefault="009F7666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7A740D84" w14:textId="77777777" w:rsidR="009F7666" w:rsidRDefault="009F7666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5AA49ECB" w14:textId="77777777" w:rsidR="009F7666" w:rsidRDefault="009F7666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7CCB81FA" w14:textId="77777777" w:rsidR="009F7666" w:rsidRDefault="009F7666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7528E3DE" w14:textId="77777777" w:rsidR="009F7666" w:rsidRDefault="009F7666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63DC3F52" w14:textId="77777777" w:rsidR="009F7666" w:rsidRDefault="009F7666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352D9A87" w14:textId="77777777" w:rsidR="009F7666" w:rsidRDefault="009F7666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2F1B4FC0" w14:textId="77777777" w:rsidR="009F7666" w:rsidRDefault="009F7666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3D2A61D5" w14:textId="77777777" w:rsidR="009F7666" w:rsidRDefault="009F7666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4AFBF83C" w14:textId="77777777" w:rsidR="009F7666" w:rsidRDefault="009F7666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203397A3" w14:textId="77777777" w:rsidR="009F7666" w:rsidRDefault="009F7666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036BDAF3" w14:textId="77777777" w:rsidR="009F7666" w:rsidRDefault="009F7666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3BEF70C9" w14:textId="77777777" w:rsidR="009F7666" w:rsidRDefault="009F7666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3F37925F" w14:textId="77777777" w:rsidR="009F7666" w:rsidRDefault="009F7666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0E8486AF" w14:textId="77777777" w:rsidR="009F7666" w:rsidRDefault="009F7666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776A473C" w14:textId="77777777" w:rsidR="009F7666" w:rsidRDefault="009F7666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66F9DDFD" w14:textId="77777777" w:rsidR="009F7666" w:rsidRDefault="009F7666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3BF50723" w14:textId="77777777" w:rsidR="009F7666" w:rsidRDefault="009F7666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51933E9D" w14:textId="77777777" w:rsidR="009F7666" w:rsidRDefault="009F7666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608596DD" w14:textId="77777777" w:rsidR="009F7666" w:rsidRDefault="009F7666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noProof/>
          <w:sz w:val="24"/>
          <w:szCs w:val="24"/>
          <w:lang w:eastAsia="cs-CZ"/>
        </w:rPr>
      </w:pPr>
    </w:p>
    <w:p w14:paraId="2E372C4B" w14:textId="6565304A" w:rsidR="005815E0" w:rsidRPr="00494E0E" w:rsidRDefault="005815E0" w:rsidP="005815E0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color w:val="000000" w:themeColor="text1"/>
          <w:sz w:val="24"/>
          <w:szCs w:val="24"/>
          <w:u w:val="single"/>
        </w:rPr>
      </w:pPr>
      <w:r w:rsidRPr="00494E0E">
        <w:rPr>
          <w:rFonts w:ascii="Times New Roman" w:hAnsi="Times New Roman" w:cs="Times New Roman"/>
          <w:b/>
          <w:i/>
          <w:color w:val="000000" w:themeColor="text1"/>
          <w:sz w:val="24"/>
          <w:szCs w:val="24"/>
          <w:u w:val="single"/>
        </w:rPr>
        <w:lastRenderedPageBreak/>
        <w:t xml:space="preserve">Příloha </w:t>
      </w:r>
      <w:r w:rsidR="00D45436">
        <w:rPr>
          <w:rFonts w:ascii="Times New Roman" w:hAnsi="Times New Roman" w:cs="Times New Roman"/>
          <w:b/>
          <w:i/>
          <w:color w:val="000000" w:themeColor="text1"/>
          <w:sz w:val="24"/>
          <w:szCs w:val="24"/>
          <w:u w:val="single"/>
        </w:rPr>
        <w:t>G</w:t>
      </w:r>
      <w:r w:rsidR="00F82ACA" w:rsidRPr="00494E0E">
        <w:rPr>
          <w:rFonts w:ascii="Times New Roman" w:hAnsi="Times New Roman" w:cs="Times New Roman"/>
          <w:b/>
          <w:i/>
          <w:color w:val="000000" w:themeColor="text1"/>
          <w:sz w:val="24"/>
          <w:szCs w:val="24"/>
          <w:u w:val="single"/>
        </w:rPr>
        <w:t xml:space="preserve"> </w:t>
      </w:r>
      <w:r w:rsidRPr="00494E0E">
        <w:rPr>
          <w:rFonts w:ascii="Times New Roman" w:hAnsi="Times New Roman" w:cs="Times New Roman"/>
          <w:b/>
          <w:i/>
          <w:color w:val="000000" w:themeColor="text1"/>
          <w:sz w:val="24"/>
          <w:szCs w:val="24"/>
          <w:u w:val="single"/>
        </w:rPr>
        <w:t>/</w:t>
      </w:r>
      <w:r w:rsidR="00F82ACA" w:rsidRPr="00494E0E">
        <w:rPr>
          <w:rFonts w:ascii="Times New Roman" w:hAnsi="Times New Roman" w:cs="Times New Roman"/>
          <w:b/>
          <w:i/>
          <w:color w:val="000000" w:themeColor="text1"/>
          <w:sz w:val="24"/>
          <w:szCs w:val="24"/>
          <w:u w:val="single"/>
        </w:rPr>
        <w:t xml:space="preserve"> </w:t>
      </w:r>
      <w:r w:rsidRPr="00494E0E">
        <w:rPr>
          <w:rFonts w:ascii="Times New Roman" w:hAnsi="Times New Roman" w:cs="Times New Roman"/>
          <w:b/>
          <w:i/>
          <w:color w:val="000000" w:themeColor="text1"/>
          <w:sz w:val="24"/>
          <w:szCs w:val="24"/>
          <w:u w:val="single"/>
        </w:rPr>
        <w:t>Termoplastická manžeta</w:t>
      </w:r>
    </w:p>
    <w:p w14:paraId="15AB0EAB" w14:textId="77777777" w:rsidR="005815E0" w:rsidRPr="00494E0E" w:rsidRDefault="005815E0" w:rsidP="005815E0">
      <w:pPr>
        <w:pStyle w:val="Odstavecseseznamem"/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color w:val="000000" w:themeColor="text1"/>
          <w:sz w:val="24"/>
          <w:szCs w:val="24"/>
          <w:u w:val="single"/>
        </w:rPr>
      </w:pPr>
    </w:p>
    <w:p w14:paraId="5E5E6C4B" w14:textId="77777777" w:rsidR="005815E0" w:rsidRPr="00494E0E" w:rsidRDefault="005815E0" w:rsidP="005815E0">
      <w:pPr>
        <w:pStyle w:val="Odstavecseseznamem"/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76D5F99" w14:textId="77777777" w:rsidR="005815E0" w:rsidRPr="00494E0E" w:rsidRDefault="005815E0" w:rsidP="005815E0">
      <w:pPr>
        <w:jc w:val="both"/>
        <w:rPr>
          <w:rFonts w:cs="Arial"/>
        </w:rPr>
      </w:pPr>
      <w:r w:rsidRPr="00494E0E">
        <w:rPr>
          <w:rFonts w:cs="Arial"/>
        </w:rPr>
        <w:t xml:space="preserve">Jedná se o manžetu nanášenou zatepla na žárově zinkovaný stožár. Celková síla manžety dosahuje minimálně 400 µm. Odstín manžety RAL 7001. </w:t>
      </w:r>
    </w:p>
    <w:p w14:paraId="69F94F10" w14:textId="77777777" w:rsidR="005815E0" w:rsidRPr="00494E0E" w:rsidRDefault="005815E0" w:rsidP="005815E0">
      <w:pPr>
        <w:jc w:val="both"/>
        <w:rPr>
          <w:rFonts w:cs="Arial"/>
        </w:rPr>
      </w:pPr>
      <w:r w:rsidRPr="00494E0E">
        <w:rPr>
          <w:rFonts w:cs="Arial"/>
        </w:rPr>
        <w:t xml:space="preserve">Před samotnou aplikací manžety se provede tzv. </w:t>
      </w:r>
      <w:proofErr w:type="spellStart"/>
      <w:r w:rsidRPr="00494E0E">
        <w:rPr>
          <w:rFonts w:cs="Arial"/>
        </w:rPr>
        <w:t>Sweepblazing</w:t>
      </w:r>
      <w:proofErr w:type="spellEnd"/>
      <w:r w:rsidRPr="00494E0E">
        <w:rPr>
          <w:rFonts w:cs="Arial"/>
        </w:rPr>
        <w:t>, očištění, odmaštění a ustálení zrání žárového zinku v místě nanášení manžety.</w:t>
      </w:r>
    </w:p>
    <w:p w14:paraId="1C5B1AE4" w14:textId="77777777" w:rsidR="005815E0" w:rsidRPr="00494E0E" w:rsidRDefault="005815E0" w:rsidP="005815E0">
      <w:pPr>
        <w:jc w:val="both"/>
        <w:rPr>
          <w:rFonts w:cs="Arial"/>
        </w:rPr>
      </w:pPr>
      <w:r w:rsidRPr="00494E0E">
        <w:rPr>
          <w:rFonts w:cs="Arial"/>
        </w:rPr>
        <w:t xml:space="preserve">Tavitelnost prášku je při </w:t>
      </w:r>
      <w:proofErr w:type="gramStart"/>
      <w:r w:rsidRPr="00494E0E">
        <w:rPr>
          <w:rFonts w:cs="Arial"/>
        </w:rPr>
        <w:t>180°C</w:t>
      </w:r>
      <w:proofErr w:type="gramEnd"/>
      <w:r w:rsidRPr="00494E0E">
        <w:rPr>
          <w:rFonts w:cs="Arial"/>
        </w:rPr>
        <w:t xml:space="preserve"> což je podstatně nižší teplota oproti tavné lázně žárového zinku            – nedochází tak k narušení zinkového povlaku.</w:t>
      </w:r>
    </w:p>
    <w:p w14:paraId="6E235CE4" w14:textId="77777777" w:rsidR="005815E0" w:rsidRPr="00494E0E" w:rsidRDefault="005815E0" w:rsidP="005815E0">
      <w:pPr>
        <w:jc w:val="both"/>
        <w:rPr>
          <w:rFonts w:cs="Arial"/>
        </w:rPr>
      </w:pPr>
      <w:r w:rsidRPr="00494E0E">
        <w:rPr>
          <w:rFonts w:cs="Arial"/>
        </w:rPr>
        <w:t xml:space="preserve">Složení manžety je termoplastický prášek  </w:t>
      </w:r>
      <w:r w:rsidR="003A1635" w:rsidRPr="00494E0E">
        <w:rPr>
          <w:rFonts w:cs="Arial"/>
        </w:rPr>
        <w:t xml:space="preserve">(např. ICOSA) </w:t>
      </w:r>
      <w:r w:rsidRPr="00494E0E">
        <w:rPr>
          <w:rFonts w:cs="Arial"/>
        </w:rPr>
        <w:t xml:space="preserve">speciálně vyvinutý na ochranu spodní části stožáru u vetknutí na bázi modifikovaných </w:t>
      </w:r>
      <w:proofErr w:type="spellStart"/>
      <w:r w:rsidRPr="00494E0E">
        <w:rPr>
          <w:rFonts w:cs="Arial"/>
        </w:rPr>
        <w:t>polyolefínů</w:t>
      </w:r>
      <w:proofErr w:type="spellEnd"/>
      <w:r w:rsidRPr="00494E0E">
        <w:rPr>
          <w:rFonts w:cs="Arial"/>
        </w:rPr>
        <w:t xml:space="preserve">. </w:t>
      </w:r>
    </w:p>
    <w:p w14:paraId="5DAF7C48" w14:textId="77777777" w:rsidR="005815E0" w:rsidRPr="00494E0E" w:rsidRDefault="005815E0" w:rsidP="005815E0">
      <w:pPr>
        <w:jc w:val="both"/>
        <w:rPr>
          <w:rFonts w:cs="Arial"/>
        </w:rPr>
      </w:pPr>
      <w:r w:rsidRPr="00494E0E">
        <w:rPr>
          <w:rFonts w:cs="Arial"/>
        </w:rPr>
        <w:t xml:space="preserve">Vyniká zejména vysokou přilnavostí, mechanickou odolností, otěruvzdorností, </w:t>
      </w:r>
      <w:proofErr w:type="spellStart"/>
      <w:r w:rsidRPr="00494E0E">
        <w:rPr>
          <w:rFonts w:cs="Arial"/>
        </w:rPr>
        <w:t>nárazuvzdorností</w:t>
      </w:r>
      <w:proofErr w:type="spellEnd"/>
      <w:r w:rsidRPr="00494E0E">
        <w:rPr>
          <w:rFonts w:cs="Arial"/>
        </w:rPr>
        <w:t xml:space="preserve"> a má vysoký stupeň elektrické izolace.</w:t>
      </w:r>
    </w:p>
    <w:p w14:paraId="303FADE6" w14:textId="77777777" w:rsidR="005815E0" w:rsidRPr="00494E0E" w:rsidRDefault="005815E0" w:rsidP="005815E0">
      <w:pPr>
        <w:jc w:val="both"/>
        <w:rPr>
          <w:rFonts w:cs="Arial"/>
        </w:rPr>
      </w:pPr>
      <w:r w:rsidRPr="00494E0E">
        <w:rPr>
          <w:rFonts w:cs="Arial"/>
        </w:rPr>
        <w:t xml:space="preserve">Tvrdost povrchu manžety dosahuje min. 77 </w:t>
      </w:r>
      <w:proofErr w:type="spellStart"/>
      <w:r w:rsidRPr="00494E0E">
        <w:rPr>
          <w:rFonts w:cs="Arial"/>
        </w:rPr>
        <w:t>Shore</w:t>
      </w:r>
      <w:proofErr w:type="spellEnd"/>
      <w:r w:rsidRPr="00494E0E">
        <w:rPr>
          <w:rFonts w:cs="Arial"/>
        </w:rPr>
        <w:t xml:space="preserve"> D.</w:t>
      </w:r>
    </w:p>
    <w:p w14:paraId="15FF1EEF" w14:textId="77777777" w:rsidR="0006657D" w:rsidRPr="00494E0E" w:rsidRDefault="005815E0" w:rsidP="005815E0">
      <w:pPr>
        <w:jc w:val="both"/>
        <w:rPr>
          <w:rFonts w:ascii="Arial" w:hAnsi="Arial" w:cs="Arial"/>
          <w:sz w:val="24"/>
          <w:szCs w:val="24"/>
          <w:vertAlign w:val="superscript"/>
        </w:rPr>
      </w:pPr>
      <w:r w:rsidRPr="00494E0E">
        <w:rPr>
          <w:rFonts w:ascii="Arial" w:hAnsi="Arial" w:cs="Arial"/>
          <w:sz w:val="20"/>
          <w:szCs w:val="20"/>
        </w:rPr>
        <w:t>Ohmický odpor min. 10</w:t>
      </w:r>
      <w:r w:rsidRPr="00494E0E">
        <w:rPr>
          <w:rFonts w:ascii="Arial" w:hAnsi="Arial" w:cs="Arial"/>
          <w:sz w:val="20"/>
          <w:szCs w:val="20"/>
          <w:vertAlign w:val="superscript"/>
        </w:rPr>
        <w:t>15</w:t>
      </w:r>
      <w:r w:rsidRPr="00494E0E">
        <w:rPr>
          <w:rFonts w:ascii="Arial" w:hAnsi="Arial" w:cs="Arial"/>
          <w:sz w:val="20"/>
          <w:szCs w:val="20"/>
        </w:rPr>
        <w:t xml:space="preserve"> Ω/cm</w:t>
      </w:r>
      <w:r w:rsidRPr="00494E0E">
        <w:rPr>
          <w:rFonts w:ascii="Arial" w:hAnsi="Arial" w:cs="Arial"/>
          <w:sz w:val="24"/>
          <w:szCs w:val="24"/>
          <w:vertAlign w:val="superscript"/>
        </w:rPr>
        <w:t>2</w:t>
      </w:r>
      <w:r w:rsidR="00892A30" w:rsidRPr="00494E0E">
        <w:rPr>
          <w:rFonts w:ascii="Arial" w:hAnsi="Arial" w:cs="Arial"/>
          <w:sz w:val="20"/>
          <w:szCs w:val="20"/>
        </w:rPr>
        <w:t xml:space="preserve"> </w:t>
      </w:r>
    </w:p>
    <w:p w14:paraId="77526A26" w14:textId="77777777" w:rsidR="0006657D" w:rsidRPr="00494E0E" w:rsidRDefault="0006657D" w:rsidP="005815E0">
      <w:pPr>
        <w:jc w:val="both"/>
        <w:rPr>
          <w:rFonts w:ascii="Arial" w:hAnsi="Arial" w:cs="Arial"/>
          <w:sz w:val="24"/>
          <w:szCs w:val="24"/>
          <w:vertAlign w:val="superscript"/>
        </w:rPr>
      </w:pPr>
      <w:r w:rsidRPr="00494E0E">
        <w:rPr>
          <w:rFonts w:ascii="Arial" w:hAnsi="Arial" w:cs="Arial"/>
          <w:sz w:val="20"/>
          <w:szCs w:val="20"/>
        </w:rPr>
        <w:t>Termoplastická manžeta bude nanesena v rozsahu od spodní hrany stožáru po spodní hranu dvířek</w:t>
      </w:r>
    </w:p>
    <w:p w14:paraId="2FBF1DE8" w14:textId="77777777" w:rsidR="005815E0" w:rsidRPr="00494E0E" w:rsidRDefault="00AC4ECF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94E0E"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58240" behindDoc="1" locked="0" layoutInCell="1" allowOverlap="1" wp14:anchorId="69D40CD7" wp14:editId="06FD7E22">
            <wp:simplePos x="0" y="0"/>
            <wp:positionH relativeFrom="column">
              <wp:posOffset>-142240</wp:posOffset>
            </wp:positionH>
            <wp:positionV relativeFrom="paragraph">
              <wp:posOffset>147320</wp:posOffset>
            </wp:positionV>
            <wp:extent cx="5755640" cy="3270250"/>
            <wp:effectExtent l="19050" t="0" r="0" b="0"/>
            <wp:wrapNone/>
            <wp:docPr id="13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640" cy="3270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51EB088C" w14:textId="77777777" w:rsidR="005815E0" w:rsidRPr="00494E0E" w:rsidRDefault="005815E0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0B3D6B3" w14:textId="77777777" w:rsidR="005815E0" w:rsidRPr="00494E0E" w:rsidRDefault="005815E0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E4063D3" w14:textId="77777777" w:rsidR="005815E0" w:rsidRPr="00494E0E" w:rsidRDefault="005815E0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742647B" w14:textId="77777777" w:rsidR="005815E0" w:rsidRPr="00494E0E" w:rsidRDefault="005815E0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9157974" w14:textId="77777777" w:rsidR="005815E0" w:rsidRPr="00494E0E" w:rsidRDefault="005815E0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7E14EDF" w14:textId="77777777" w:rsidR="005815E0" w:rsidRPr="00494E0E" w:rsidRDefault="005815E0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99BCB42" w14:textId="77777777" w:rsidR="005815E0" w:rsidRPr="00494E0E" w:rsidRDefault="005815E0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8D15B67" w14:textId="77777777" w:rsidR="005815E0" w:rsidRPr="00494E0E" w:rsidRDefault="005815E0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2AC2946" w14:textId="77777777" w:rsidR="005815E0" w:rsidRPr="00494E0E" w:rsidRDefault="005815E0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1B85EBD" w14:textId="77777777" w:rsidR="005815E0" w:rsidRPr="00494E0E" w:rsidRDefault="005815E0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9173940" w14:textId="77777777" w:rsidR="005815E0" w:rsidRPr="00494E0E" w:rsidRDefault="005815E0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AFC15C2" w14:textId="77777777" w:rsidR="005815E0" w:rsidRPr="00494E0E" w:rsidRDefault="005815E0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23DB853A" w14:textId="77777777" w:rsidR="005815E0" w:rsidRPr="00494E0E" w:rsidRDefault="005815E0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792BC11" w14:textId="77777777" w:rsidR="005815E0" w:rsidRPr="00494E0E" w:rsidRDefault="005815E0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345A248" w14:textId="77777777" w:rsidR="005815E0" w:rsidRPr="00494E0E" w:rsidRDefault="005815E0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16F7048" w14:textId="77777777" w:rsidR="005815E0" w:rsidRPr="00494E0E" w:rsidRDefault="005815E0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B3368F9" w14:textId="77777777" w:rsidR="005815E0" w:rsidRPr="00494E0E" w:rsidRDefault="005815E0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0059346" w14:textId="17FA88FE" w:rsidR="0067163D" w:rsidRPr="00494E0E" w:rsidRDefault="0067163D" w:rsidP="003D18DC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01662888" w14:textId="77777777" w:rsidR="00DA0E1D" w:rsidRPr="00494E0E" w:rsidRDefault="00DA0E1D" w:rsidP="003D18DC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0610F90D" w14:textId="26A74DF8" w:rsidR="003D18DC" w:rsidRPr="00494E0E" w:rsidRDefault="003D18DC" w:rsidP="003D18DC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 w:rsidRPr="00494E0E">
        <w:rPr>
          <w:rFonts w:ascii="Times New Roman" w:hAnsi="Times New Roman" w:cs="Times New Roman"/>
          <w:b/>
          <w:i/>
          <w:color w:val="000000" w:themeColor="text1"/>
          <w:sz w:val="24"/>
          <w:szCs w:val="24"/>
          <w:u w:val="single"/>
        </w:rPr>
        <w:lastRenderedPageBreak/>
        <w:t>Přílo</w:t>
      </w:r>
      <w:r w:rsidR="005815E0" w:rsidRPr="00494E0E">
        <w:rPr>
          <w:rFonts w:ascii="Times New Roman" w:hAnsi="Times New Roman" w:cs="Times New Roman"/>
          <w:b/>
          <w:i/>
          <w:color w:val="000000" w:themeColor="text1"/>
          <w:sz w:val="24"/>
          <w:szCs w:val="24"/>
          <w:u w:val="single"/>
        </w:rPr>
        <w:t>h</w:t>
      </w:r>
      <w:r w:rsidRPr="00494E0E">
        <w:rPr>
          <w:rFonts w:ascii="Times New Roman" w:hAnsi="Times New Roman" w:cs="Times New Roman"/>
          <w:b/>
          <w:i/>
          <w:color w:val="000000" w:themeColor="text1"/>
          <w:sz w:val="24"/>
          <w:szCs w:val="24"/>
          <w:u w:val="single"/>
        </w:rPr>
        <w:t xml:space="preserve">a </w:t>
      </w:r>
      <w:r w:rsidR="00D45436">
        <w:rPr>
          <w:rFonts w:ascii="Times New Roman" w:hAnsi="Times New Roman" w:cs="Times New Roman"/>
          <w:b/>
          <w:i/>
          <w:color w:val="000000" w:themeColor="text1"/>
          <w:sz w:val="24"/>
          <w:szCs w:val="24"/>
          <w:u w:val="single"/>
        </w:rPr>
        <w:t>H</w:t>
      </w:r>
      <w:r w:rsidR="00080107" w:rsidRPr="00494E0E">
        <w:rPr>
          <w:rFonts w:ascii="Times New Roman" w:hAnsi="Times New Roman" w:cs="Times New Roman"/>
          <w:b/>
          <w:i/>
          <w:color w:val="000000" w:themeColor="text1"/>
          <w:sz w:val="24"/>
          <w:szCs w:val="24"/>
          <w:u w:val="single"/>
        </w:rPr>
        <w:t xml:space="preserve"> </w:t>
      </w:r>
      <w:r w:rsidRPr="00494E0E">
        <w:rPr>
          <w:rFonts w:ascii="Times New Roman" w:hAnsi="Times New Roman" w:cs="Times New Roman"/>
          <w:b/>
          <w:i/>
          <w:color w:val="000000" w:themeColor="text1"/>
          <w:sz w:val="24"/>
          <w:szCs w:val="24"/>
          <w:u w:val="single"/>
        </w:rPr>
        <w:t>/ Technicko</w:t>
      </w:r>
      <w:r w:rsidRPr="00494E0E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-obchodní specifikace </w:t>
      </w:r>
      <w:proofErr w:type="gramStart"/>
      <w:r w:rsidRPr="00494E0E">
        <w:rPr>
          <w:rFonts w:ascii="Times New Roman" w:hAnsi="Times New Roman" w:cs="Times New Roman"/>
          <w:b/>
          <w:i/>
          <w:sz w:val="24"/>
          <w:szCs w:val="24"/>
          <w:u w:val="single"/>
        </w:rPr>
        <w:t>-  Vstup</w:t>
      </w:r>
      <w:proofErr w:type="gramEnd"/>
      <w:r w:rsidRPr="00494E0E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 pro zásuvku GESIS</w:t>
      </w:r>
    </w:p>
    <w:p w14:paraId="542F1308" w14:textId="77777777" w:rsidR="00765B20" w:rsidRPr="00494E0E" w:rsidRDefault="00765B20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CF9F34C" w14:textId="77777777" w:rsidR="00765B20" w:rsidRPr="00494E0E" w:rsidRDefault="00765B20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BF778D7" w14:textId="77777777" w:rsidR="00765B20" w:rsidRPr="00494E0E" w:rsidRDefault="00765B20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FE3757F" w14:textId="77777777" w:rsidR="00765B20" w:rsidRPr="00494E0E" w:rsidRDefault="00765B20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41F551D" w14:textId="77777777" w:rsidR="00765B20" w:rsidRPr="00494E0E" w:rsidRDefault="00765B20" w:rsidP="000C1725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AD910E8" w14:textId="77777777" w:rsidR="00A112E4" w:rsidRPr="00494E0E" w:rsidRDefault="00FF7105" w:rsidP="00A112E4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 w:rsidRPr="00494E0E">
        <w:rPr>
          <w:rFonts w:ascii="Times New Roman" w:hAnsi="Times New Roman" w:cs="Times New Roman"/>
          <w:b/>
          <w:i/>
          <w:noProof/>
          <w:sz w:val="24"/>
          <w:szCs w:val="24"/>
          <w:u w:val="single"/>
          <w:lang w:eastAsia="cs-CZ"/>
        </w:rPr>
        <w:drawing>
          <wp:inline distT="0" distB="0" distL="0" distR="0" wp14:anchorId="45DC92A7" wp14:editId="39F2E244">
            <wp:extent cx="5760720" cy="3707765"/>
            <wp:effectExtent l="19050" t="0" r="0" b="0"/>
            <wp:docPr id="7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707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46A7457" w14:textId="77777777" w:rsidR="00A112E4" w:rsidRPr="00494E0E" w:rsidRDefault="00A112E4" w:rsidP="00A112E4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22FE025A" w14:textId="77777777" w:rsidR="00A112E4" w:rsidRPr="00494E0E" w:rsidRDefault="00A112E4" w:rsidP="00A112E4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05ACFAE2" w14:textId="77777777" w:rsidR="00A112E4" w:rsidRPr="00494E0E" w:rsidRDefault="00A112E4" w:rsidP="00A112E4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58216ED1" w14:textId="77777777" w:rsidR="00A112E4" w:rsidRPr="00494E0E" w:rsidRDefault="00A112E4" w:rsidP="00A112E4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15A5230B" w14:textId="77777777" w:rsidR="00A112E4" w:rsidRPr="00494E0E" w:rsidRDefault="00A112E4" w:rsidP="00A112E4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7B3E0BAC" w14:textId="77777777" w:rsidR="00A112E4" w:rsidRPr="00494E0E" w:rsidRDefault="00A112E4" w:rsidP="00A112E4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1652CBE9" w14:textId="77777777" w:rsidR="00A112E4" w:rsidRPr="00494E0E" w:rsidRDefault="00A112E4" w:rsidP="00A112E4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2B2A364D" w14:textId="1A29501D" w:rsidR="00A112E4" w:rsidRPr="00494E0E" w:rsidRDefault="00A112E4" w:rsidP="00385ADD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3DF333EA" w14:textId="683048E1" w:rsidR="00385ADD" w:rsidRPr="00494E0E" w:rsidRDefault="00385ADD" w:rsidP="00385ADD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1F68D7C7" w14:textId="0DB298AE" w:rsidR="00385ADD" w:rsidRPr="00494E0E" w:rsidRDefault="00385ADD" w:rsidP="00385ADD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1797FBC4" w14:textId="4F570AF4" w:rsidR="00385ADD" w:rsidRPr="00494E0E" w:rsidRDefault="00385ADD" w:rsidP="00385ADD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594C249B" w14:textId="6CEA09B2" w:rsidR="00385ADD" w:rsidRPr="00494E0E" w:rsidRDefault="00385ADD" w:rsidP="00385ADD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6982EC78" w14:textId="78EFC9C5" w:rsidR="00385ADD" w:rsidRPr="00494E0E" w:rsidRDefault="00385ADD" w:rsidP="00385ADD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221C8933" w14:textId="32C352F4" w:rsidR="00385ADD" w:rsidRPr="00494E0E" w:rsidRDefault="00385ADD" w:rsidP="00385ADD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0A522D4A" w14:textId="387AF014" w:rsidR="00385ADD" w:rsidRPr="00494E0E" w:rsidRDefault="00385ADD" w:rsidP="00385ADD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5F5913F8" w14:textId="5BBB9CC2" w:rsidR="0067163D" w:rsidRPr="00494E0E" w:rsidRDefault="0067163D" w:rsidP="00385ADD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4779A8A6" w14:textId="77777777" w:rsidR="0067163D" w:rsidRPr="00494E0E" w:rsidRDefault="0067163D" w:rsidP="00385ADD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390396D1" w14:textId="63DFE906" w:rsidR="00385ADD" w:rsidRPr="00494E0E" w:rsidRDefault="00385ADD" w:rsidP="00385ADD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1FFB8072" w14:textId="414846C0" w:rsidR="00385ADD" w:rsidRPr="00494E0E" w:rsidRDefault="00385ADD" w:rsidP="00385ADD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0CCF0114" w14:textId="76BC685B" w:rsidR="0067163D" w:rsidRPr="00494E0E" w:rsidRDefault="0067163D" w:rsidP="00385ADD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34FC6EA2" w14:textId="77777777" w:rsidR="0067163D" w:rsidRPr="00494E0E" w:rsidRDefault="0067163D" w:rsidP="00385ADD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0717F61F" w14:textId="489C9872" w:rsidR="00385ADD" w:rsidRPr="00494E0E" w:rsidRDefault="00385ADD" w:rsidP="00385ADD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0D720244" w14:textId="35871697" w:rsidR="00AC4ECF" w:rsidRPr="00494E0E" w:rsidRDefault="00AC4ECF" w:rsidP="00385ADD">
      <w:pPr>
        <w:autoSpaceDE w:val="0"/>
        <w:autoSpaceDN w:val="0"/>
        <w:adjustRightInd w:val="0"/>
        <w:spacing w:after="0" w:afterAutospacing="0" w:line="240" w:lineRule="auto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 w:rsidRPr="00494E0E">
        <w:rPr>
          <w:rFonts w:ascii="Times New Roman" w:hAnsi="Times New Roman" w:cs="Times New Roman"/>
          <w:b/>
          <w:i/>
          <w:color w:val="000000" w:themeColor="text1"/>
          <w:sz w:val="24"/>
          <w:szCs w:val="24"/>
          <w:u w:val="single"/>
        </w:rPr>
        <w:lastRenderedPageBreak/>
        <w:t xml:space="preserve">Příloha </w:t>
      </w:r>
      <w:r w:rsidR="00D45436">
        <w:rPr>
          <w:rFonts w:ascii="Times New Roman" w:hAnsi="Times New Roman" w:cs="Times New Roman"/>
          <w:b/>
          <w:i/>
          <w:color w:val="000000" w:themeColor="text1"/>
          <w:sz w:val="24"/>
          <w:szCs w:val="24"/>
          <w:u w:val="single"/>
        </w:rPr>
        <w:t>I</w:t>
      </w:r>
      <w:r w:rsidR="00F82ACA" w:rsidRPr="00494E0E">
        <w:rPr>
          <w:rFonts w:ascii="Times New Roman" w:hAnsi="Times New Roman" w:cs="Times New Roman"/>
          <w:b/>
          <w:i/>
          <w:color w:val="000000" w:themeColor="text1"/>
          <w:sz w:val="24"/>
          <w:szCs w:val="24"/>
          <w:u w:val="single"/>
        </w:rPr>
        <w:t xml:space="preserve"> </w:t>
      </w:r>
      <w:r w:rsidRPr="00494E0E">
        <w:rPr>
          <w:rFonts w:ascii="Times New Roman" w:hAnsi="Times New Roman" w:cs="Times New Roman"/>
          <w:b/>
          <w:i/>
          <w:color w:val="000000" w:themeColor="text1"/>
          <w:sz w:val="24"/>
          <w:szCs w:val="24"/>
          <w:u w:val="single"/>
        </w:rPr>
        <w:t>/</w:t>
      </w:r>
      <w:r w:rsidR="0067163D" w:rsidRPr="00494E0E">
        <w:rPr>
          <w:rFonts w:ascii="Times New Roman" w:hAnsi="Times New Roman" w:cs="Times New Roman"/>
          <w:b/>
          <w:i/>
          <w:color w:val="000000" w:themeColor="text1"/>
          <w:sz w:val="24"/>
          <w:szCs w:val="24"/>
          <w:u w:val="single"/>
        </w:rPr>
        <w:t xml:space="preserve"> </w:t>
      </w:r>
      <w:r w:rsidRPr="00494E0E">
        <w:rPr>
          <w:rFonts w:ascii="Times New Roman" w:hAnsi="Times New Roman" w:cs="Times New Roman"/>
          <w:b/>
          <w:i/>
          <w:color w:val="000000" w:themeColor="text1"/>
          <w:sz w:val="24"/>
          <w:szCs w:val="24"/>
          <w:u w:val="single"/>
        </w:rPr>
        <w:t>Technicko</w:t>
      </w:r>
      <w:r w:rsidRPr="00494E0E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-obchodní </w:t>
      </w:r>
      <w:proofErr w:type="gramStart"/>
      <w:r w:rsidRPr="00494E0E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specifikace - </w:t>
      </w:r>
      <w:r w:rsidR="0094735F" w:rsidRPr="00494E0E">
        <w:rPr>
          <w:rFonts w:ascii="Times New Roman" w:hAnsi="Times New Roman" w:cs="Times New Roman"/>
          <w:b/>
          <w:i/>
          <w:sz w:val="24"/>
          <w:szCs w:val="24"/>
          <w:u w:val="single"/>
        </w:rPr>
        <w:t>Vnitřní</w:t>
      </w:r>
      <w:proofErr w:type="gramEnd"/>
      <w:r w:rsidR="0094735F" w:rsidRPr="00494E0E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 prostor stožáru pro uchycení svorkovnice</w:t>
      </w:r>
    </w:p>
    <w:p w14:paraId="69CD9975" w14:textId="77777777" w:rsidR="00AC4ECF" w:rsidRPr="00494E0E" w:rsidRDefault="00AC4ECF" w:rsidP="00AC4ECF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0F850489" w14:textId="77777777" w:rsidR="00AC4ECF" w:rsidRPr="00494E0E" w:rsidRDefault="00AC4ECF" w:rsidP="00AC4ECF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7D0BA5E0" w14:textId="77777777" w:rsidR="00AC4ECF" w:rsidRPr="00494E0E" w:rsidRDefault="00AC4ECF" w:rsidP="00AC4ECF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42E785B9" w14:textId="77777777" w:rsidR="00AC4ECF" w:rsidRPr="00494E0E" w:rsidRDefault="00AC4ECF" w:rsidP="00AC4ECF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4701F415" w14:textId="77777777" w:rsidR="00AC4ECF" w:rsidRPr="00494E0E" w:rsidRDefault="00D57270" w:rsidP="00AC4ECF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 w:rsidRPr="00494E0E">
        <w:rPr>
          <w:rFonts w:ascii="Times New Roman" w:hAnsi="Times New Roman" w:cs="Times New Roman"/>
          <w:b/>
          <w:i/>
          <w:noProof/>
          <w:sz w:val="24"/>
          <w:szCs w:val="24"/>
          <w:u w:val="single"/>
          <w:lang w:eastAsia="cs-CZ"/>
        </w:rPr>
        <w:t xml:space="preserve"> </w:t>
      </w:r>
    </w:p>
    <w:p w14:paraId="30FD965B" w14:textId="18028432" w:rsidR="00AC4ECF" w:rsidRDefault="0094735F" w:rsidP="00AC4ECF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 w:rsidRPr="00494E0E">
        <w:rPr>
          <w:rFonts w:ascii="Times New Roman" w:hAnsi="Times New Roman" w:cs="Times New Roman"/>
          <w:b/>
          <w:i/>
          <w:noProof/>
          <w:sz w:val="24"/>
          <w:szCs w:val="24"/>
          <w:u w:val="single"/>
          <w:lang w:eastAsia="cs-CZ"/>
        </w:rPr>
        <w:drawing>
          <wp:anchor distT="0" distB="0" distL="114300" distR="114300" simplePos="0" relativeHeight="251637760" behindDoc="1" locked="0" layoutInCell="1" allowOverlap="1" wp14:anchorId="35DF1D20" wp14:editId="33962FD5">
            <wp:simplePos x="0" y="0"/>
            <wp:positionH relativeFrom="column">
              <wp:posOffset>-36830</wp:posOffset>
            </wp:positionH>
            <wp:positionV relativeFrom="paragraph">
              <wp:posOffset>166370</wp:posOffset>
            </wp:positionV>
            <wp:extent cx="5760085" cy="4916170"/>
            <wp:effectExtent l="19050" t="0" r="0" b="0"/>
            <wp:wrapNone/>
            <wp:docPr id="15" name="Obrázek 14" descr="dvířka pro uchycení svorkovnic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vířka pro uchycení svorkovnice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49161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B7DFAE7" w14:textId="77777777" w:rsidR="00AC4ECF" w:rsidRDefault="00AC4ECF" w:rsidP="00AC4ECF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14:paraId="7B0F1B39" w14:textId="77777777" w:rsidR="00AC4ECF" w:rsidRDefault="00B65AC7" w:rsidP="00AC4ECF">
      <w:pPr>
        <w:autoSpaceDE w:val="0"/>
        <w:autoSpaceDN w:val="0"/>
        <w:adjustRightInd w:val="0"/>
        <w:spacing w:after="0" w:afterAutospacing="0" w:line="24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  </w:t>
      </w:r>
    </w:p>
    <w:sectPr w:rsidR="00AC4ECF" w:rsidSect="003A416B">
      <w:headerReference w:type="default" r:id="rId17"/>
      <w:footerReference w:type="default" r:id="rId18"/>
      <w:pgSz w:w="11906" w:h="16838"/>
      <w:pgMar w:top="1417" w:right="1417" w:bottom="1417" w:left="1417" w:header="708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B29EA2F" w14:textId="77777777" w:rsidR="00937152" w:rsidRDefault="00937152" w:rsidP="00DB5E55">
      <w:pPr>
        <w:spacing w:after="0" w:line="240" w:lineRule="auto"/>
      </w:pPr>
      <w:r>
        <w:separator/>
      </w:r>
    </w:p>
  </w:endnote>
  <w:endnote w:type="continuationSeparator" w:id="0">
    <w:p w14:paraId="2478C7E4" w14:textId="77777777" w:rsidR="00937152" w:rsidRDefault="00937152" w:rsidP="00DB5E5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301917515"/>
      <w:docPartObj>
        <w:docPartGallery w:val="Page Numbers (Bottom of Page)"/>
        <w:docPartUnique/>
      </w:docPartObj>
    </w:sdtPr>
    <w:sdtEndPr/>
    <w:sdtContent>
      <w:p w14:paraId="0FCEA69D" w14:textId="1847B3D8" w:rsidR="003A416B" w:rsidRDefault="001F0C27">
        <w:pPr>
          <w:pStyle w:val="Zpat"/>
          <w:jc w:val="right"/>
        </w:pPr>
        <w:r>
          <w:fldChar w:fldCharType="begin"/>
        </w:r>
        <w:r w:rsidR="003A416B">
          <w:instrText>PAGE   \* MERGEFORMAT</w:instrText>
        </w:r>
        <w:r>
          <w:fldChar w:fldCharType="separate"/>
        </w:r>
        <w:r w:rsidR="001537BB">
          <w:rPr>
            <w:noProof/>
          </w:rPr>
          <w:t>1</w:t>
        </w:r>
        <w:r>
          <w:fldChar w:fldCharType="end"/>
        </w:r>
      </w:p>
    </w:sdtContent>
  </w:sdt>
  <w:p w14:paraId="05DA89B7" w14:textId="77777777" w:rsidR="003A416B" w:rsidRDefault="003A416B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F06BDAF" w14:textId="77777777" w:rsidR="00937152" w:rsidRDefault="00937152" w:rsidP="00DB5E55">
      <w:pPr>
        <w:spacing w:after="0" w:line="240" w:lineRule="auto"/>
      </w:pPr>
      <w:r>
        <w:separator/>
      </w:r>
    </w:p>
  </w:footnote>
  <w:footnote w:type="continuationSeparator" w:id="0">
    <w:p w14:paraId="198D32E1" w14:textId="77777777" w:rsidR="00937152" w:rsidRDefault="00937152" w:rsidP="00DB5E5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65B0A58" w14:textId="054DB94E" w:rsidR="00F27B8C" w:rsidRPr="00F27B8C" w:rsidRDefault="00F27B8C" w:rsidP="00F27B8C">
    <w:pPr>
      <w:pStyle w:val="Odstavecseseznamem"/>
      <w:spacing w:after="0" w:afterAutospacing="0"/>
      <w:ind w:left="284"/>
      <w:jc w:val="right"/>
      <w:rPr>
        <w:rFonts w:ascii="Arial" w:hAnsi="Arial" w:cs="Arial"/>
        <w:sz w:val="20"/>
      </w:rPr>
    </w:pPr>
  </w:p>
  <w:p w14:paraId="6A236A5F" w14:textId="28AEC51C" w:rsidR="00DB5E55" w:rsidRDefault="00DB5E55" w:rsidP="00DB5E55">
    <w:pPr>
      <w:pStyle w:val="Zhlav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82B0497"/>
    <w:multiLevelType w:val="hybridMultilevel"/>
    <w:tmpl w:val="BBB8047C"/>
    <w:lvl w:ilvl="0" w:tplc="83B412CA">
      <w:start w:val="1"/>
      <w:numFmt w:val="lowerLetter"/>
      <w:pStyle w:val="slsezn1psmena"/>
      <w:lvlText w:val="%1)"/>
      <w:lvlJc w:val="left"/>
      <w:pPr>
        <w:tabs>
          <w:tab w:val="num" w:pos="644"/>
        </w:tabs>
        <w:ind w:left="568" w:hanging="284"/>
      </w:pPr>
      <w:rPr>
        <w:rFonts w:ascii="Times New Roman" w:hAnsi="Times New Roman" w:cs="Times New Roman" w:hint="default"/>
        <w:b w:val="0"/>
        <w:i w:val="0"/>
        <w:caps w:val="0"/>
        <w:strike w:val="0"/>
        <w:dstrike w:val="0"/>
        <w:vanish w:val="0"/>
        <w:color w:val="auto"/>
        <w:sz w:val="24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" w15:restartNumberingAfterBreak="0">
    <w:nsid w:val="0FF37E0E"/>
    <w:multiLevelType w:val="multilevel"/>
    <w:tmpl w:val="58C043E6"/>
    <w:lvl w:ilvl="0">
      <w:start w:val="5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2" w15:restartNumberingAfterBreak="0">
    <w:nsid w:val="122137CB"/>
    <w:multiLevelType w:val="multilevel"/>
    <w:tmpl w:val="32A2C090"/>
    <w:lvl w:ilvl="0">
      <w:start w:val="5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1BC6380F"/>
    <w:multiLevelType w:val="hybridMultilevel"/>
    <w:tmpl w:val="55D893CC"/>
    <w:lvl w:ilvl="0" w:tplc="A6C8E9DA">
      <w:start w:val="1"/>
      <w:numFmt w:val="lowerLetter"/>
      <w:lvlText w:val="%1)"/>
      <w:lvlJc w:val="left"/>
      <w:pPr>
        <w:tabs>
          <w:tab w:val="num" w:pos="1047"/>
        </w:tabs>
        <w:ind w:left="1047" w:hanging="360"/>
      </w:pPr>
      <w:rPr>
        <w:rFonts w:cs="Times New Roman" w:hint="default"/>
        <w:b w:val="0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767"/>
        </w:tabs>
        <w:ind w:left="1767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tabs>
          <w:tab w:val="num" w:pos="2487"/>
        </w:tabs>
        <w:ind w:left="2487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tabs>
          <w:tab w:val="num" w:pos="3207"/>
        </w:tabs>
        <w:ind w:left="3207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tabs>
          <w:tab w:val="num" w:pos="3927"/>
        </w:tabs>
        <w:ind w:left="3927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tabs>
          <w:tab w:val="num" w:pos="4647"/>
        </w:tabs>
        <w:ind w:left="4647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tabs>
          <w:tab w:val="num" w:pos="5367"/>
        </w:tabs>
        <w:ind w:left="5367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tabs>
          <w:tab w:val="num" w:pos="6087"/>
        </w:tabs>
        <w:ind w:left="6087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tabs>
          <w:tab w:val="num" w:pos="6807"/>
        </w:tabs>
        <w:ind w:left="6807" w:hanging="180"/>
      </w:pPr>
      <w:rPr>
        <w:rFonts w:cs="Times New Roman"/>
      </w:rPr>
    </w:lvl>
  </w:abstractNum>
  <w:abstractNum w:abstractNumId="4" w15:restartNumberingAfterBreak="0">
    <w:nsid w:val="280F0234"/>
    <w:multiLevelType w:val="hybridMultilevel"/>
    <w:tmpl w:val="634607CE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CF322DA"/>
    <w:multiLevelType w:val="hybridMultilevel"/>
    <w:tmpl w:val="510E0198"/>
    <w:lvl w:ilvl="0" w:tplc="29BC7202">
      <w:start w:val="4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364" w:hanging="360"/>
      </w:pPr>
    </w:lvl>
    <w:lvl w:ilvl="2" w:tplc="0405001B" w:tentative="1">
      <w:start w:val="1"/>
      <w:numFmt w:val="lowerRoman"/>
      <w:lvlText w:val="%3."/>
      <w:lvlJc w:val="right"/>
      <w:pPr>
        <w:ind w:left="2084" w:hanging="180"/>
      </w:pPr>
    </w:lvl>
    <w:lvl w:ilvl="3" w:tplc="0405000F" w:tentative="1">
      <w:start w:val="1"/>
      <w:numFmt w:val="decimal"/>
      <w:lvlText w:val="%4."/>
      <w:lvlJc w:val="left"/>
      <w:pPr>
        <w:ind w:left="2804" w:hanging="360"/>
      </w:pPr>
    </w:lvl>
    <w:lvl w:ilvl="4" w:tplc="04050019" w:tentative="1">
      <w:start w:val="1"/>
      <w:numFmt w:val="lowerLetter"/>
      <w:lvlText w:val="%5."/>
      <w:lvlJc w:val="left"/>
      <w:pPr>
        <w:ind w:left="3524" w:hanging="360"/>
      </w:pPr>
    </w:lvl>
    <w:lvl w:ilvl="5" w:tplc="0405001B" w:tentative="1">
      <w:start w:val="1"/>
      <w:numFmt w:val="lowerRoman"/>
      <w:lvlText w:val="%6."/>
      <w:lvlJc w:val="right"/>
      <w:pPr>
        <w:ind w:left="4244" w:hanging="180"/>
      </w:pPr>
    </w:lvl>
    <w:lvl w:ilvl="6" w:tplc="0405000F" w:tentative="1">
      <w:start w:val="1"/>
      <w:numFmt w:val="decimal"/>
      <w:lvlText w:val="%7."/>
      <w:lvlJc w:val="left"/>
      <w:pPr>
        <w:ind w:left="4964" w:hanging="360"/>
      </w:pPr>
    </w:lvl>
    <w:lvl w:ilvl="7" w:tplc="04050019" w:tentative="1">
      <w:start w:val="1"/>
      <w:numFmt w:val="lowerLetter"/>
      <w:lvlText w:val="%8."/>
      <w:lvlJc w:val="left"/>
      <w:pPr>
        <w:ind w:left="5684" w:hanging="360"/>
      </w:pPr>
    </w:lvl>
    <w:lvl w:ilvl="8" w:tplc="040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6" w15:restartNumberingAfterBreak="0">
    <w:nsid w:val="3700439F"/>
    <w:multiLevelType w:val="hybridMultilevel"/>
    <w:tmpl w:val="3FA0676E"/>
    <w:lvl w:ilvl="0" w:tplc="ADA053AC">
      <w:numFmt w:val="bullet"/>
      <w:lvlText w:val="-"/>
      <w:lvlJc w:val="left"/>
      <w:pPr>
        <w:ind w:left="6030" w:hanging="360"/>
      </w:pPr>
      <w:rPr>
        <w:rFonts w:ascii="Times New Roman" w:eastAsiaTheme="minorHAnsi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675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747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819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891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963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1035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1107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11790" w:hanging="360"/>
      </w:pPr>
      <w:rPr>
        <w:rFonts w:ascii="Wingdings" w:hAnsi="Wingdings" w:hint="default"/>
      </w:rPr>
    </w:lvl>
  </w:abstractNum>
  <w:abstractNum w:abstractNumId="7" w15:restartNumberingAfterBreak="0">
    <w:nsid w:val="3D08177D"/>
    <w:multiLevelType w:val="multilevel"/>
    <w:tmpl w:val="BCE424B8"/>
    <w:lvl w:ilvl="0">
      <w:start w:val="1"/>
      <w:numFmt w:val="bullet"/>
      <w:lvlText w:val=""/>
      <w:lvlJc w:val="left"/>
      <w:pPr>
        <w:tabs>
          <w:tab w:val="num" w:pos="1211"/>
        </w:tabs>
        <w:ind w:left="1871" w:hanging="170"/>
      </w:pPr>
      <w:rPr>
        <w:rFonts w:ascii="Symbol" w:hAnsi="Symbol" w:hint="default"/>
        <w:b w:val="0"/>
        <w:i w:val="0"/>
        <w:color w:val="auto"/>
        <w:sz w:val="22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1984863"/>
    <w:multiLevelType w:val="hybridMultilevel"/>
    <w:tmpl w:val="09463696"/>
    <w:lvl w:ilvl="0" w:tplc="E7FA0108">
      <w:start w:val="5"/>
      <w:numFmt w:val="bullet"/>
      <w:lvlText w:val="-"/>
      <w:lvlJc w:val="left"/>
      <w:pPr>
        <w:ind w:left="177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249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21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93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65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37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09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81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530" w:hanging="360"/>
      </w:pPr>
      <w:rPr>
        <w:rFonts w:ascii="Wingdings" w:hAnsi="Wingdings" w:hint="default"/>
      </w:rPr>
    </w:lvl>
  </w:abstractNum>
  <w:abstractNum w:abstractNumId="9" w15:restartNumberingAfterBreak="0">
    <w:nsid w:val="7039066A"/>
    <w:multiLevelType w:val="hybridMultilevel"/>
    <w:tmpl w:val="91CCB84A"/>
    <w:lvl w:ilvl="0" w:tplc="FFFFFFFF">
      <w:start w:val="1"/>
      <w:numFmt w:val="bullet"/>
      <w:pStyle w:val="Seznamsodrkami"/>
      <w:lvlText w:val=""/>
      <w:lvlJc w:val="left"/>
      <w:pPr>
        <w:tabs>
          <w:tab w:val="num" w:pos="1211"/>
        </w:tabs>
        <w:ind w:left="1134" w:hanging="283"/>
      </w:pPr>
      <w:rPr>
        <w:rFonts w:ascii="Wingdings" w:hAnsi="Wingdings" w:hint="default"/>
        <w:b w:val="0"/>
        <w:i w:val="0"/>
        <w:sz w:val="22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27A0B49"/>
    <w:multiLevelType w:val="hybridMultilevel"/>
    <w:tmpl w:val="7228D7CA"/>
    <w:lvl w:ilvl="0" w:tplc="E2F437E2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2BA1170"/>
    <w:multiLevelType w:val="hybridMultilevel"/>
    <w:tmpl w:val="38EAC3F6"/>
    <w:lvl w:ilvl="0" w:tplc="EA5ED9E2">
      <w:numFmt w:val="bullet"/>
      <w:lvlText w:val="-"/>
      <w:lvlJc w:val="left"/>
      <w:pPr>
        <w:ind w:left="5310" w:hanging="360"/>
      </w:pPr>
      <w:rPr>
        <w:rFonts w:ascii="Times New Roman" w:eastAsiaTheme="minorHAnsi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603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675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747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819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891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963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1035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11070" w:hanging="360"/>
      </w:pPr>
      <w:rPr>
        <w:rFonts w:ascii="Wingdings" w:hAnsi="Wingdings" w:hint="default"/>
      </w:rPr>
    </w:lvl>
  </w:abstractNum>
  <w:abstractNum w:abstractNumId="12" w15:restartNumberingAfterBreak="0">
    <w:nsid w:val="766716A1"/>
    <w:multiLevelType w:val="hybridMultilevel"/>
    <w:tmpl w:val="71EAB012"/>
    <w:lvl w:ilvl="0" w:tplc="AF7A7EC2">
      <w:start w:val="2"/>
      <w:numFmt w:val="bullet"/>
      <w:lvlText w:val="-"/>
      <w:lvlJc w:val="left"/>
      <w:pPr>
        <w:ind w:left="1776" w:hanging="360"/>
      </w:pPr>
      <w:rPr>
        <w:rFonts w:ascii="Times New Roman" w:eastAsiaTheme="minorHAnsi" w:hAnsi="Times New Roman" w:cs="Times New Roman" w:hint="default"/>
        <w:sz w:val="22"/>
      </w:rPr>
    </w:lvl>
    <w:lvl w:ilvl="1" w:tplc="0405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13" w15:restartNumberingAfterBreak="0">
    <w:nsid w:val="7C354536"/>
    <w:multiLevelType w:val="multilevel"/>
    <w:tmpl w:val="20D60068"/>
    <w:lvl w:ilvl="0">
      <w:start w:val="1"/>
      <w:numFmt w:val="decimal"/>
      <w:pStyle w:val="Nadpis1"/>
      <w:isLgl/>
      <w:lvlText w:val="%1"/>
      <w:lvlJc w:val="left"/>
      <w:pPr>
        <w:tabs>
          <w:tab w:val="num" w:pos="851"/>
        </w:tabs>
        <w:ind w:left="851" w:hanging="851"/>
      </w:pPr>
      <w:rPr>
        <w:rFonts w:ascii="Times New Roman" w:hAnsi="Times New Roman" w:cs="Times New Roman" w:hint="default"/>
        <w:b/>
        <w:i w:val="0"/>
        <w:caps w:val="0"/>
        <w:strike w:val="0"/>
        <w:dstrike w:val="0"/>
        <w:vanish w:val="0"/>
        <w:color w:val="auto"/>
        <w:sz w:val="28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Nadpis2"/>
      <w:isLgl/>
      <w:lvlText w:val="%1.%2"/>
      <w:lvlJc w:val="left"/>
      <w:pPr>
        <w:tabs>
          <w:tab w:val="num" w:pos="851"/>
        </w:tabs>
        <w:ind w:left="851" w:hanging="851"/>
      </w:pPr>
      <w:rPr>
        <w:rFonts w:ascii="Times New Roman" w:hAnsi="Times New Roman" w:cs="Times New Roman" w:hint="default"/>
        <w:b/>
        <w:i w:val="0"/>
        <w:caps w:val="0"/>
        <w:strike w:val="0"/>
        <w:dstrike w:val="0"/>
        <w:vanish w:val="0"/>
        <w:color w:val="auto"/>
        <w:sz w:val="28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pStyle w:val="Nadpis3"/>
      <w:isLgl/>
      <w:lvlText w:val="%1.%2.%3"/>
      <w:lvlJc w:val="left"/>
      <w:pPr>
        <w:tabs>
          <w:tab w:val="num" w:pos="851"/>
        </w:tabs>
        <w:ind w:left="851" w:hanging="851"/>
      </w:pPr>
      <w:rPr>
        <w:rFonts w:ascii="Times New Roman" w:hAnsi="Times New Roman" w:cs="Times New Roman" w:hint="default"/>
        <w:b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decimal"/>
      <w:pStyle w:val="Nadpis4"/>
      <w:isLgl/>
      <w:lvlText w:val="%1.%2.%3.%4"/>
      <w:lvlJc w:val="left"/>
      <w:pPr>
        <w:tabs>
          <w:tab w:val="num" w:pos="851"/>
        </w:tabs>
        <w:ind w:left="851" w:hanging="851"/>
      </w:pPr>
      <w:rPr>
        <w:rFonts w:ascii="Times New Roman" w:hAnsi="Times New Roman" w:cs="Times New Roman" w:hint="default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851" w:hanging="851"/>
      </w:pPr>
      <w:rPr>
        <w:rFonts w:ascii="Tahoma" w:hAnsi="Tahoma" w:cs="Times New Roman" w:hint="default"/>
        <w:b w:val="0"/>
        <w:i w:val="0"/>
        <w:color w:val="auto"/>
        <w:sz w:val="20"/>
        <w:u w:val="none"/>
      </w:rPr>
    </w:lvl>
    <w:lvl w:ilvl="5">
      <w:start w:val="1"/>
      <w:numFmt w:val="decimal"/>
      <w:lvlText w:val="%1.%2.%3.%4.%5.%6"/>
      <w:lvlJc w:val="left"/>
      <w:pPr>
        <w:tabs>
          <w:tab w:val="num" w:pos="2003"/>
        </w:tabs>
        <w:ind w:left="2003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2147"/>
        </w:tabs>
        <w:ind w:left="2147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291"/>
        </w:tabs>
        <w:ind w:left="2291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435"/>
        </w:tabs>
        <w:ind w:left="2435" w:hanging="1584"/>
      </w:pPr>
      <w:rPr>
        <w:rFonts w:cs="Times New Roman" w:hint="default"/>
      </w:rPr>
    </w:lvl>
  </w:abstractNum>
  <w:num w:numId="1" w16cid:durableId="1439981717">
    <w:abstractNumId w:val="4"/>
  </w:num>
  <w:num w:numId="2" w16cid:durableId="161505989">
    <w:abstractNumId w:val="12"/>
  </w:num>
  <w:num w:numId="3" w16cid:durableId="38630656">
    <w:abstractNumId w:val="8"/>
  </w:num>
  <w:num w:numId="4" w16cid:durableId="1171211975">
    <w:abstractNumId w:val="9"/>
  </w:num>
  <w:num w:numId="5" w16cid:durableId="1751004646">
    <w:abstractNumId w:val="0"/>
  </w:num>
  <w:num w:numId="6" w16cid:durableId="897399673">
    <w:abstractNumId w:val="13"/>
  </w:num>
  <w:num w:numId="7" w16cid:durableId="526869991">
    <w:abstractNumId w:val="7"/>
  </w:num>
  <w:num w:numId="8" w16cid:durableId="1325553007">
    <w:abstractNumId w:val="3"/>
  </w:num>
  <w:num w:numId="9" w16cid:durableId="236093286">
    <w:abstractNumId w:val="1"/>
  </w:num>
  <w:num w:numId="10" w16cid:durableId="349844689">
    <w:abstractNumId w:val="2"/>
  </w:num>
  <w:num w:numId="11" w16cid:durableId="676269351">
    <w:abstractNumId w:val="5"/>
  </w:num>
  <w:num w:numId="12" w16cid:durableId="1837188556">
    <w:abstractNumId w:val="9"/>
  </w:num>
  <w:num w:numId="13" w16cid:durableId="1064379166">
    <w:abstractNumId w:val="10"/>
  </w:num>
  <w:num w:numId="14" w16cid:durableId="99378609">
    <w:abstractNumId w:val="6"/>
  </w:num>
  <w:num w:numId="15" w16cid:durableId="2071809983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A02B8"/>
    <w:rsid w:val="00003960"/>
    <w:rsid w:val="000136EF"/>
    <w:rsid w:val="000157AF"/>
    <w:rsid w:val="0003566E"/>
    <w:rsid w:val="00035F6C"/>
    <w:rsid w:val="00043CC2"/>
    <w:rsid w:val="0006657D"/>
    <w:rsid w:val="00066830"/>
    <w:rsid w:val="000745DA"/>
    <w:rsid w:val="000771FD"/>
    <w:rsid w:val="00080107"/>
    <w:rsid w:val="000900A5"/>
    <w:rsid w:val="000A02B8"/>
    <w:rsid w:val="000A29BA"/>
    <w:rsid w:val="000C1725"/>
    <w:rsid w:val="000C6684"/>
    <w:rsid w:val="000C7FD1"/>
    <w:rsid w:val="000D019C"/>
    <w:rsid w:val="000D534D"/>
    <w:rsid w:val="000E0EBB"/>
    <w:rsid w:val="000F571D"/>
    <w:rsid w:val="0010398E"/>
    <w:rsid w:val="00113393"/>
    <w:rsid w:val="00116A5F"/>
    <w:rsid w:val="00120E54"/>
    <w:rsid w:val="00127812"/>
    <w:rsid w:val="001358A1"/>
    <w:rsid w:val="00141A6B"/>
    <w:rsid w:val="00152E6D"/>
    <w:rsid w:val="001537BB"/>
    <w:rsid w:val="001546A5"/>
    <w:rsid w:val="00157B7F"/>
    <w:rsid w:val="0016010F"/>
    <w:rsid w:val="0017530E"/>
    <w:rsid w:val="00175B1E"/>
    <w:rsid w:val="001858F6"/>
    <w:rsid w:val="0018790D"/>
    <w:rsid w:val="00197D78"/>
    <w:rsid w:val="001D00C4"/>
    <w:rsid w:val="001F0C27"/>
    <w:rsid w:val="001F3048"/>
    <w:rsid w:val="001F4302"/>
    <w:rsid w:val="00201EDC"/>
    <w:rsid w:val="00203A31"/>
    <w:rsid w:val="00215922"/>
    <w:rsid w:val="00216EFF"/>
    <w:rsid w:val="0022739A"/>
    <w:rsid w:val="00247EFA"/>
    <w:rsid w:val="00286169"/>
    <w:rsid w:val="00286B43"/>
    <w:rsid w:val="002D010B"/>
    <w:rsid w:val="002E1CAA"/>
    <w:rsid w:val="002E4F66"/>
    <w:rsid w:val="00305EB2"/>
    <w:rsid w:val="00311392"/>
    <w:rsid w:val="00323D0A"/>
    <w:rsid w:val="00344BB6"/>
    <w:rsid w:val="003464A1"/>
    <w:rsid w:val="003505CE"/>
    <w:rsid w:val="00385ADD"/>
    <w:rsid w:val="00397BC7"/>
    <w:rsid w:val="003A1635"/>
    <w:rsid w:val="003A416B"/>
    <w:rsid w:val="003C5578"/>
    <w:rsid w:val="003D18DC"/>
    <w:rsid w:val="003D3A31"/>
    <w:rsid w:val="003D4E8C"/>
    <w:rsid w:val="003F4756"/>
    <w:rsid w:val="00401648"/>
    <w:rsid w:val="00424C78"/>
    <w:rsid w:val="00444A56"/>
    <w:rsid w:val="004452E2"/>
    <w:rsid w:val="00454264"/>
    <w:rsid w:val="0046124B"/>
    <w:rsid w:val="00494E0E"/>
    <w:rsid w:val="004A4663"/>
    <w:rsid w:val="004B6CE7"/>
    <w:rsid w:val="004B6DD3"/>
    <w:rsid w:val="004C1799"/>
    <w:rsid w:val="004C1EF5"/>
    <w:rsid w:val="004C3E21"/>
    <w:rsid w:val="004C7332"/>
    <w:rsid w:val="004D1A4F"/>
    <w:rsid w:val="004D7393"/>
    <w:rsid w:val="004E2EFE"/>
    <w:rsid w:val="00513C67"/>
    <w:rsid w:val="00574303"/>
    <w:rsid w:val="00577726"/>
    <w:rsid w:val="005815E0"/>
    <w:rsid w:val="005D34C5"/>
    <w:rsid w:val="005E041D"/>
    <w:rsid w:val="005E2789"/>
    <w:rsid w:val="00602E18"/>
    <w:rsid w:val="006118CC"/>
    <w:rsid w:val="0062244A"/>
    <w:rsid w:val="006301D2"/>
    <w:rsid w:val="00636F91"/>
    <w:rsid w:val="00641181"/>
    <w:rsid w:val="006429C1"/>
    <w:rsid w:val="00652D35"/>
    <w:rsid w:val="0067163D"/>
    <w:rsid w:val="00673A18"/>
    <w:rsid w:val="006A177A"/>
    <w:rsid w:val="006C714B"/>
    <w:rsid w:val="006E17FE"/>
    <w:rsid w:val="006E22B5"/>
    <w:rsid w:val="006E2C21"/>
    <w:rsid w:val="006E62A5"/>
    <w:rsid w:val="00707A9D"/>
    <w:rsid w:val="00721668"/>
    <w:rsid w:val="00721BF3"/>
    <w:rsid w:val="007324B6"/>
    <w:rsid w:val="00765B20"/>
    <w:rsid w:val="007779D7"/>
    <w:rsid w:val="007800FE"/>
    <w:rsid w:val="00787009"/>
    <w:rsid w:val="007964C2"/>
    <w:rsid w:val="007B6D1A"/>
    <w:rsid w:val="007D6A5D"/>
    <w:rsid w:val="007E62EB"/>
    <w:rsid w:val="008423B2"/>
    <w:rsid w:val="008556E5"/>
    <w:rsid w:val="00855D2D"/>
    <w:rsid w:val="00892451"/>
    <w:rsid w:val="00892A30"/>
    <w:rsid w:val="008A15B4"/>
    <w:rsid w:val="008A2097"/>
    <w:rsid w:val="008B31D5"/>
    <w:rsid w:val="008C0449"/>
    <w:rsid w:val="008C33FD"/>
    <w:rsid w:val="008C71F7"/>
    <w:rsid w:val="008E58A9"/>
    <w:rsid w:val="00915645"/>
    <w:rsid w:val="00926CC7"/>
    <w:rsid w:val="00927169"/>
    <w:rsid w:val="00937152"/>
    <w:rsid w:val="00941C72"/>
    <w:rsid w:val="0094735F"/>
    <w:rsid w:val="009647E8"/>
    <w:rsid w:val="00984D40"/>
    <w:rsid w:val="0098671B"/>
    <w:rsid w:val="009C0F97"/>
    <w:rsid w:val="009C33BD"/>
    <w:rsid w:val="009F7666"/>
    <w:rsid w:val="009F7DA7"/>
    <w:rsid w:val="00A112E4"/>
    <w:rsid w:val="00A33093"/>
    <w:rsid w:val="00A36029"/>
    <w:rsid w:val="00A44BD1"/>
    <w:rsid w:val="00A55017"/>
    <w:rsid w:val="00A83519"/>
    <w:rsid w:val="00A92BFF"/>
    <w:rsid w:val="00AB3B6E"/>
    <w:rsid w:val="00AC4ECF"/>
    <w:rsid w:val="00AD687D"/>
    <w:rsid w:val="00AD6E9E"/>
    <w:rsid w:val="00AD7332"/>
    <w:rsid w:val="00AF5DF7"/>
    <w:rsid w:val="00B13211"/>
    <w:rsid w:val="00B15363"/>
    <w:rsid w:val="00B15C3F"/>
    <w:rsid w:val="00B201D4"/>
    <w:rsid w:val="00B27843"/>
    <w:rsid w:val="00B344A6"/>
    <w:rsid w:val="00B35C39"/>
    <w:rsid w:val="00B50B24"/>
    <w:rsid w:val="00B5566C"/>
    <w:rsid w:val="00B65AC7"/>
    <w:rsid w:val="00B877C1"/>
    <w:rsid w:val="00B9433C"/>
    <w:rsid w:val="00BC7F4E"/>
    <w:rsid w:val="00BD6D4A"/>
    <w:rsid w:val="00BF5F00"/>
    <w:rsid w:val="00C01705"/>
    <w:rsid w:val="00C120C0"/>
    <w:rsid w:val="00C52096"/>
    <w:rsid w:val="00C75895"/>
    <w:rsid w:val="00C75CF0"/>
    <w:rsid w:val="00CA2228"/>
    <w:rsid w:val="00CA6BE8"/>
    <w:rsid w:val="00CC25FD"/>
    <w:rsid w:val="00CC554B"/>
    <w:rsid w:val="00CF1184"/>
    <w:rsid w:val="00D243A4"/>
    <w:rsid w:val="00D45436"/>
    <w:rsid w:val="00D45C8B"/>
    <w:rsid w:val="00D502DB"/>
    <w:rsid w:val="00D57270"/>
    <w:rsid w:val="00D63110"/>
    <w:rsid w:val="00D6347B"/>
    <w:rsid w:val="00DA0E1D"/>
    <w:rsid w:val="00DA1110"/>
    <w:rsid w:val="00DA3781"/>
    <w:rsid w:val="00DA7052"/>
    <w:rsid w:val="00DB5E55"/>
    <w:rsid w:val="00DD1DBC"/>
    <w:rsid w:val="00DE2288"/>
    <w:rsid w:val="00E04520"/>
    <w:rsid w:val="00E40FEF"/>
    <w:rsid w:val="00E41C5F"/>
    <w:rsid w:val="00E64E22"/>
    <w:rsid w:val="00E93030"/>
    <w:rsid w:val="00E95360"/>
    <w:rsid w:val="00EA0DD7"/>
    <w:rsid w:val="00EA13F3"/>
    <w:rsid w:val="00EC20B8"/>
    <w:rsid w:val="00EC2EA5"/>
    <w:rsid w:val="00EC2FA3"/>
    <w:rsid w:val="00EC5487"/>
    <w:rsid w:val="00ED60B4"/>
    <w:rsid w:val="00EF2C17"/>
    <w:rsid w:val="00EF3742"/>
    <w:rsid w:val="00EF3E2D"/>
    <w:rsid w:val="00F0784E"/>
    <w:rsid w:val="00F27B8C"/>
    <w:rsid w:val="00F82ACA"/>
    <w:rsid w:val="00F91DCD"/>
    <w:rsid w:val="00FD29BE"/>
    <w:rsid w:val="00FF71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897EC8D"/>
  <w15:docId w15:val="{17549A1B-7D57-453D-8EF2-1B2166805D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00" w:afterAutospacing="1" w:line="360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DA3781"/>
  </w:style>
  <w:style w:type="paragraph" w:styleId="Nadpis1">
    <w:name w:val="heading 1"/>
    <w:aliases w:val="(Kapitola)"/>
    <w:basedOn w:val="Normln"/>
    <w:next w:val="Normlnodsazen"/>
    <w:link w:val="Nadpis1Char"/>
    <w:uiPriority w:val="9"/>
    <w:qFormat/>
    <w:rsid w:val="001858F6"/>
    <w:pPr>
      <w:numPr>
        <w:numId w:val="6"/>
      </w:numPr>
      <w:spacing w:before="600" w:after="240" w:afterAutospacing="0" w:line="240" w:lineRule="auto"/>
      <w:outlineLvl w:val="0"/>
    </w:pPr>
    <w:rPr>
      <w:rFonts w:ascii="Times New Roman" w:eastAsia="Times New Roman" w:hAnsi="Times New Roman" w:cs="Times New Roman"/>
      <w:b/>
      <w:caps/>
      <w:kern w:val="28"/>
      <w:sz w:val="28"/>
      <w:szCs w:val="20"/>
      <w:lang w:eastAsia="cs-CZ"/>
    </w:rPr>
  </w:style>
  <w:style w:type="paragraph" w:styleId="Nadpis2">
    <w:name w:val="heading 2"/>
    <w:aliases w:val="(Oddíl)"/>
    <w:basedOn w:val="Normln"/>
    <w:next w:val="Normlnodsazen"/>
    <w:link w:val="Nadpis2Char"/>
    <w:uiPriority w:val="9"/>
    <w:qFormat/>
    <w:rsid w:val="001858F6"/>
    <w:pPr>
      <w:keepNext/>
      <w:numPr>
        <w:ilvl w:val="1"/>
        <w:numId w:val="6"/>
      </w:numPr>
      <w:spacing w:before="360" w:after="60" w:afterAutospacing="0" w:line="240" w:lineRule="auto"/>
      <w:outlineLvl w:val="1"/>
    </w:pPr>
    <w:rPr>
      <w:rFonts w:ascii="Times New Roman" w:eastAsia="Times New Roman" w:hAnsi="Times New Roman" w:cs="Times New Roman"/>
      <w:b/>
      <w:sz w:val="28"/>
      <w:szCs w:val="20"/>
      <w:lang w:eastAsia="cs-CZ"/>
    </w:rPr>
  </w:style>
  <w:style w:type="paragraph" w:styleId="Nadpis3">
    <w:name w:val="heading 3"/>
    <w:aliases w:val="(Číslovaný odstavec)"/>
    <w:basedOn w:val="Normln"/>
    <w:next w:val="Normlnodsazen"/>
    <w:link w:val="Nadpis3Char"/>
    <w:uiPriority w:val="9"/>
    <w:qFormat/>
    <w:rsid w:val="001858F6"/>
    <w:pPr>
      <w:keepNext/>
      <w:numPr>
        <w:ilvl w:val="2"/>
        <w:numId w:val="6"/>
      </w:numPr>
      <w:spacing w:before="240" w:after="60" w:afterAutospacing="0" w:line="240" w:lineRule="auto"/>
      <w:jc w:val="both"/>
      <w:outlineLvl w:val="2"/>
    </w:pPr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paragraph" w:styleId="Nadpis4">
    <w:name w:val="heading 4"/>
    <w:aliases w:val="(Číslovaný pododstavec)"/>
    <w:basedOn w:val="Normln"/>
    <w:next w:val="Normlnodsazen"/>
    <w:link w:val="Nadpis4Char"/>
    <w:uiPriority w:val="9"/>
    <w:qFormat/>
    <w:rsid w:val="001858F6"/>
    <w:pPr>
      <w:keepNext/>
      <w:numPr>
        <w:ilvl w:val="3"/>
        <w:numId w:val="6"/>
      </w:numPr>
      <w:spacing w:before="60" w:after="0" w:afterAutospacing="0" w:line="240" w:lineRule="auto"/>
      <w:outlineLvl w:val="3"/>
    </w:pPr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0A02B8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0C172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0C1725"/>
    <w:rPr>
      <w:rFonts w:ascii="Tahoma" w:hAnsi="Tahoma" w:cs="Tahoma"/>
      <w:sz w:val="16"/>
      <w:szCs w:val="16"/>
    </w:rPr>
  </w:style>
  <w:style w:type="character" w:customStyle="1" w:styleId="Nadpis1Char">
    <w:name w:val="Nadpis 1 Char"/>
    <w:aliases w:val="(Kapitola) Char"/>
    <w:basedOn w:val="Standardnpsmoodstavce"/>
    <w:link w:val="Nadpis1"/>
    <w:uiPriority w:val="9"/>
    <w:rsid w:val="001858F6"/>
    <w:rPr>
      <w:rFonts w:ascii="Times New Roman" w:eastAsia="Times New Roman" w:hAnsi="Times New Roman" w:cs="Times New Roman"/>
      <w:b/>
      <w:caps/>
      <w:kern w:val="28"/>
      <w:sz w:val="28"/>
      <w:szCs w:val="20"/>
      <w:lang w:eastAsia="cs-CZ"/>
    </w:rPr>
  </w:style>
  <w:style w:type="character" w:customStyle="1" w:styleId="Nadpis2Char">
    <w:name w:val="Nadpis 2 Char"/>
    <w:aliases w:val="(Oddíl) Char"/>
    <w:basedOn w:val="Standardnpsmoodstavce"/>
    <w:link w:val="Nadpis2"/>
    <w:uiPriority w:val="9"/>
    <w:rsid w:val="001858F6"/>
    <w:rPr>
      <w:rFonts w:ascii="Times New Roman" w:eastAsia="Times New Roman" w:hAnsi="Times New Roman" w:cs="Times New Roman"/>
      <w:b/>
      <w:sz w:val="28"/>
      <w:szCs w:val="20"/>
      <w:lang w:eastAsia="cs-CZ"/>
    </w:rPr>
  </w:style>
  <w:style w:type="character" w:customStyle="1" w:styleId="Nadpis3Char">
    <w:name w:val="Nadpis 3 Char"/>
    <w:aliases w:val="(Číslovaný odstavec) Char"/>
    <w:basedOn w:val="Standardnpsmoodstavce"/>
    <w:link w:val="Nadpis3"/>
    <w:uiPriority w:val="9"/>
    <w:rsid w:val="001858F6"/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character" w:customStyle="1" w:styleId="Nadpis4Char">
    <w:name w:val="Nadpis 4 Char"/>
    <w:aliases w:val="(Číslovaný pododstavec) Char"/>
    <w:basedOn w:val="Standardnpsmoodstavce"/>
    <w:link w:val="Nadpis4"/>
    <w:uiPriority w:val="9"/>
    <w:rsid w:val="001858F6"/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paragraph" w:styleId="Normlnodsazen">
    <w:name w:val="Normal Indent"/>
    <w:aliases w:val="(Text)"/>
    <w:basedOn w:val="Normln"/>
    <w:uiPriority w:val="99"/>
    <w:rsid w:val="001858F6"/>
    <w:pPr>
      <w:keepNext/>
      <w:overflowPunct w:val="0"/>
      <w:autoSpaceDE w:val="0"/>
      <w:autoSpaceDN w:val="0"/>
      <w:adjustRightInd w:val="0"/>
      <w:spacing w:after="0" w:afterAutospacing="0" w:line="240" w:lineRule="auto"/>
      <w:ind w:left="851"/>
      <w:jc w:val="both"/>
      <w:textAlignment w:val="baseline"/>
    </w:pPr>
    <w:rPr>
      <w:rFonts w:ascii="Times New Roman" w:eastAsia="Times New Roman" w:hAnsi="Times New Roman" w:cs="Times New Roman"/>
      <w:sz w:val="24"/>
      <w:szCs w:val="20"/>
      <w:lang w:eastAsia="cs-CZ"/>
    </w:rPr>
  </w:style>
  <w:style w:type="paragraph" w:styleId="Seznamsodrkami">
    <w:name w:val="List Bullet"/>
    <w:basedOn w:val="Normln"/>
    <w:autoRedefine/>
    <w:uiPriority w:val="99"/>
    <w:rsid w:val="001858F6"/>
    <w:pPr>
      <w:keepNext/>
      <w:numPr>
        <w:numId w:val="4"/>
      </w:numPr>
      <w:tabs>
        <w:tab w:val="clear" w:pos="1211"/>
        <w:tab w:val="left" w:pos="1134"/>
      </w:tabs>
      <w:spacing w:before="20" w:after="20" w:afterAutospacing="0" w:line="240" w:lineRule="auto"/>
      <w:ind w:left="1135" w:hanging="284"/>
      <w:jc w:val="both"/>
    </w:pPr>
    <w:rPr>
      <w:rFonts w:ascii="Times New Roman" w:eastAsia="Times New Roman" w:hAnsi="Times New Roman" w:cs="Times New Roman"/>
      <w:sz w:val="24"/>
      <w:szCs w:val="20"/>
      <w:lang w:eastAsia="cs-CZ"/>
    </w:rPr>
  </w:style>
  <w:style w:type="paragraph" w:customStyle="1" w:styleId="slsezn1psmena">
    <w:name w:val="Čísl.sezn.1(písmena)"/>
    <w:basedOn w:val="Normln"/>
    <w:rsid w:val="001858F6"/>
    <w:pPr>
      <w:keepNext/>
      <w:numPr>
        <w:numId w:val="5"/>
      </w:numPr>
      <w:tabs>
        <w:tab w:val="left" w:pos="851"/>
      </w:tabs>
      <w:spacing w:before="60" w:after="60" w:afterAutospacing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cs-CZ"/>
    </w:rPr>
  </w:style>
  <w:style w:type="paragraph" w:customStyle="1" w:styleId="Seznamsodrkamiodsazen">
    <w:name w:val="Seznam s odrážkami odsazený"/>
    <w:basedOn w:val="Seznamsodrkami"/>
    <w:rsid w:val="001858F6"/>
    <w:pPr>
      <w:tabs>
        <w:tab w:val="num" w:pos="1211"/>
      </w:tabs>
      <w:ind w:left="1134" w:hanging="283"/>
    </w:pPr>
    <w:rPr>
      <w:szCs w:val="24"/>
    </w:rPr>
  </w:style>
  <w:style w:type="paragraph" w:styleId="Bezmezer">
    <w:name w:val="No Spacing"/>
    <w:uiPriority w:val="1"/>
    <w:qFormat/>
    <w:rsid w:val="004C7332"/>
    <w:pPr>
      <w:spacing w:after="0" w:line="240" w:lineRule="auto"/>
    </w:pPr>
  </w:style>
  <w:style w:type="paragraph" w:customStyle="1" w:styleId="Default">
    <w:name w:val="Default"/>
    <w:rsid w:val="00577726"/>
    <w:pPr>
      <w:autoSpaceDE w:val="0"/>
      <w:autoSpaceDN w:val="0"/>
      <w:adjustRightInd w:val="0"/>
      <w:spacing w:after="0" w:afterAutospacing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Odkaznakoment">
    <w:name w:val="annotation reference"/>
    <w:basedOn w:val="Standardnpsmoodstavce"/>
    <w:uiPriority w:val="99"/>
    <w:semiHidden/>
    <w:unhideWhenUsed/>
    <w:rsid w:val="008C0449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8C0449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8C0449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8C0449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8C0449"/>
    <w:rPr>
      <w:b/>
      <w:bCs/>
      <w:sz w:val="20"/>
      <w:szCs w:val="20"/>
    </w:rPr>
  </w:style>
  <w:style w:type="paragraph" w:styleId="Zhlav">
    <w:name w:val="header"/>
    <w:basedOn w:val="Normln"/>
    <w:link w:val="ZhlavChar"/>
    <w:uiPriority w:val="99"/>
    <w:unhideWhenUsed/>
    <w:rsid w:val="00DB5E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DB5E55"/>
  </w:style>
  <w:style w:type="paragraph" w:styleId="Zpat">
    <w:name w:val="footer"/>
    <w:basedOn w:val="Normln"/>
    <w:link w:val="ZpatChar"/>
    <w:uiPriority w:val="99"/>
    <w:unhideWhenUsed/>
    <w:rsid w:val="00DB5E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DB5E55"/>
  </w:style>
  <w:style w:type="paragraph" w:styleId="Prosttext">
    <w:name w:val="Plain Text"/>
    <w:basedOn w:val="Normln"/>
    <w:link w:val="ProsttextChar"/>
    <w:uiPriority w:val="99"/>
    <w:unhideWhenUsed/>
    <w:rsid w:val="00157B7F"/>
    <w:pPr>
      <w:spacing w:after="0" w:afterAutospacing="0" w:line="240" w:lineRule="auto"/>
    </w:pPr>
    <w:rPr>
      <w:rFonts w:ascii="Calibri" w:hAnsi="Calibri"/>
      <w:szCs w:val="21"/>
    </w:rPr>
  </w:style>
  <w:style w:type="character" w:customStyle="1" w:styleId="ProsttextChar">
    <w:name w:val="Prostý text Char"/>
    <w:basedOn w:val="Standardnpsmoodstavce"/>
    <w:link w:val="Prosttext"/>
    <w:uiPriority w:val="99"/>
    <w:rsid w:val="00157B7F"/>
    <w:rPr>
      <w:rFonts w:ascii="Calibri" w:hAnsi="Calibri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44358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2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72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540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jp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B6B524C-72F5-490E-9221-DE7BAE11BE5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149</TotalTime>
  <Pages>11</Pages>
  <Words>1142</Words>
  <Characters>6739</Characters>
  <Application>Microsoft Office Word</Application>
  <DocSecurity>0</DocSecurity>
  <Lines>56</Lines>
  <Paragraphs>15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7866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Pokorny Jiri</dc:creator>
  <cp:lastModifiedBy>Pokorny Jiri</cp:lastModifiedBy>
  <cp:revision>4</cp:revision>
  <cp:lastPrinted>2021-03-26T08:06:00Z</cp:lastPrinted>
  <dcterms:created xsi:type="dcterms:W3CDTF">2023-04-19T06:37:00Z</dcterms:created>
  <dcterms:modified xsi:type="dcterms:W3CDTF">2025-05-07T06:41:00Z</dcterms:modified>
</cp:coreProperties>
</file>